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37" w:type="dxa"/>
        <w:jc w:val="center"/>
        <w:tblLook w:val="04A0" w:firstRow="1" w:lastRow="0" w:firstColumn="1" w:lastColumn="0" w:noHBand="0" w:noVBand="1"/>
      </w:tblPr>
      <w:tblGrid>
        <w:gridCol w:w="5068"/>
        <w:gridCol w:w="5069"/>
      </w:tblGrid>
      <w:tr w:rsidR="005E406F" w:rsidRPr="005B46FB" w:rsidTr="00DC37EB">
        <w:trPr>
          <w:jc w:val="center"/>
        </w:trPr>
        <w:tc>
          <w:tcPr>
            <w:tcW w:w="5068" w:type="dxa"/>
            <w:shd w:val="clear" w:color="auto" w:fill="auto"/>
          </w:tcPr>
          <w:p w:rsidR="005E406F" w:rsidRPr="005B46FB" w:rsidRDefault="005E406F" w:rsidP="003A0D4B">
            <w:pPr>
              <w:suppressAutoHyphens/>
              <w:jc w:val="both"/>
              <w:rPr>
                <w:rFonts w:eastAsia="Calibri"/>
                <w:b/>
                <w:sz w:val="22"/>
              </w:rPr>
            </w:pPr>
            <w:bookmarkStart w:id="0" w:name="_GoBack"/>
            <w:bookmarkEnd w:id="0"/>
            <w:r w:rsidRPr="005B46FB">
              <w:rPr>
                <w:rFonts w:eastAsia="Calibri"/>
                <w:b/>
                <w:sz w:val="22"/>
              </w:rPr>
              <w:t>СОГЛАСОВАНО:</w:t>
            </w:r>
          </w:p>
          <w:p w:rsidR="005E406F" w:rsidRPr="005B46FB" w:rsidRDefault="005E406F" w:rsidP="003A0D4B">
            <w:pPr>
              <w:suppressAutoHyphens/>
              <w:jc w:val="both"/>
              <w:rPr>
                <w:rFonts w:eastAsia="Calibri"/>
                <w:b/>
                <w:sz w:val="22"/>
              </w:rPr>
            </w:pPr>
            <w:r w:rsidRPr="005B46FB">
              <w:rPr>
                <w:rFonts w:eastAsia="Calibri"/>
                <w:b/>
                <w:sz w:val="22"/>
              </w:rPr>
              <w:t>__________________________________</w:t>
            </w:r>
          </w:p>
          <w:p w:rsidR="005E406F" w:rsidRPr="005B46FB" w:rsidRDefault="005E406F" w:rsidP="003A0D4B">
            <w:pPr>
              <w:suppressAutoHyphens/>
              <w:jc w:val="both"/>
              <w:rPr>
                <w:rFonts w:eastAsia="Calibri"/>
                <w:b/>
                <w:sz w:val="22"/>
              </w:rPr>
            </w:pPr>
            <w:r w:rsidRPr="005B46FB">
              <w:rPr>
                <w:rFonts w:eastAsia="Calibri"/>
                <w:b/>
                <w:sz w:val="22"/>
              </w:rPr>
              <w:t>__________________________________</w:t>
            </w:r>
          </w:p>
          <w:p w:rsidR="005E406F" w:rsidRPr="005B46FB" w:rsidRDefault="005E406F" w:rsidP="003A0D4B">
            <w:pPr>
              <w:suppressAutoHyphens/>
              <w:jc w:val="both"/>
              <w:rPr>
                <w:rFonts w:eastAsia="Calibri"/>
                <w:b/>
                <w:sz w:val="22"/>
              </w:rPr>
            </w:pPr>
            <w:r w:rsidRPr="005B46FB">
              <w:rPr>
                <w:rFonts w:eastAsia="Calibri"/>
                <w:b/>
                <w:sz w:val="22"/>
              </w:rPr>
              <w:t>__________________________________</w:t>
            </w:r>
          </w:p>
          <w:p w:rsidR="005E406F" w:rsidRPr="005B46FB" w:rsidRDefault="005E406F" w:rsidP="003A0D4B">
            <w:pPr>
              <w:suppressAutoHyphens/>
              <w:jc w:val="both"/>
              <w:rPr>
                <w:rFonts w:eastAsia="Calibri"/>
                <w:b/>
                <w:sz w:val="22"/>
              </w:rPr>
            </w:pPr>
          </w:p>
          <w:p w:rsidR="005E406F" w:rsidRPr="005B46FB" w:rsidRDefault="005E406F" w:rsidP="003A0D4B">
            <w:pPr>
              <w:suppressAutoHyphens/>
              <w:jc w:val="both"/>
              <w:rPr>
                <w:rFonts w:eastAsia="Calibri"/>
                <w:b/>
                <w:sz w:val="22"/>
              </w:rPr>
            </w:pPr>
            <w:r w:rsidRPr="005B46FB">
              <w:rPr>
                <w:rFonts w:eastAsia="Calibri"/>
                <w:b/>
                <w:sz w:val="22"/>
              </w:rPr>
              <w:t>«___» ____________ 2017 г.</w:t>
            </w:r>
          </w:p>
        </w:tc>
        <w:tc>
          <w:tcPr>
            <w:tcW w:w="5069" w:type="dxa"/>
            <w:shd w:val="clear" w:color="auto" w:fill="auto"/>
          </w:tcPr>
          <w:p w:rsidR="005E406F" w:rsidRPr="005B46FB" w:rsidRDefault="005E406F" w:rsidP="003A0D4B">
            <w:pPr>
              <w:suppressAutoHyphens/>
              <w:jc w:val="right"/>
              <w:rPr>
                <w:rFonts w:eastAsia="Calibri"/>
                <w:b/>
                <w:sz w:val="22"/>
              </w:rPr>
            </w:pPr>
            <w:r w:rsidRPr="005B46FB">
              <w:rPr>
                <w:rFonts w:eastAsia="Calibri"/>
                <w:b/>
                <w:sz w:val="22"/>
              </w:rPr>
              <w:t>УТВЕРЖДАЮ:</w:t>
            </w:r>
          </w:p>
          <w:p w:rsidR="005E406F" w:rsidRPr="005B46FB" w:rsidRDefault="005E406F" w:rsidP="003A0D4B">
            <w:pPr>
              <w:suppressAutoHyphens/>
              <w:jc w:val="right"/>
              <w:rPr>
                <w:rFonts w:eastAsia="Calibri"/>
                <w:b/>
                <w:sz w:val="22"/>
              </w:rPr>
            </w:pPr>
            <w:r w:rsidRPr="005B46FB">
              <w:rPr>
                <w:rFonts w:eastAsia="Calibri"/>
                <w:b/>
                <w:sz w:val="22"/>
              </w:rPr>
              <w:t>Генеральный директор</w:t>
            </w:r>
          </w:p>
          <w:p w:rsidR="005E406F" w:rsidRPr="005B46FB" w:rsidRDefault="005E406F" w:rsidP="003A0D4B">
            <w:pPr>
              <w:suppressAutoHyphens/>
              <w:jc w:val="right"/>
              <w:rPr>
                <w:rFonts w:eastAsia="Calibri"/>
                <w:b/>
                <w:sz w:val="22"/>
              </w:rPr>
            </w:pPr>
            <w:r w:rsidRPr="005B46FB">
              <w:rPr>
                <w:rFonts w:eastAsia="Calibri"/>
                <w:b/>
                <w:sz w:val="22"/>
              </w:rPr>
              <w:t>ЗАО «</w:t>
            </w:r>
            <w:proofErr w:type="gramStart"/>
            <w:r w:rsidRPr="005B46FB">
              <w:rPr>
                <w:rFonts w:eastAsia="Calibri"/>
                <w:b/>
                <w:sz w:val="22"/>
              </w:rPr>
              <w:t>Топливо-заправочный</w:t>
            </w:r>
            <w:proofErr w:type="gramEnd"/>
            <w:r w:rsidRPr="005B46FB">
              <w:rPr>
                <w:rFonts w:eastAsia="Calibri"/>
                <w:b/>
                <w:sz w:val="22"/>
              </w:rPr>
              <w:t xml:space="preserve"> сервис»</w:t>
            </w:r>
          </w:p>
          <w:p w:rsidR="005E406F" w:rsidRPr="005B46FB" w:rsidRDefault="005E406F" w:rsidP="003A0D4B">
            <w:pPr>
              <w:suppressAutoHyphens/>
              <w:jc w:val="right"/>
              <w:rPr>
                <w:rFonts w:eastAsia="Calibri"/>
                <w:b/>
                <w:sz w:val="22"/>
              </w:rPr>
            </w:pPr>
            <w:r w:rsidRPr="005B46FB">
              <w:rPr>
                <w:rFonts w:eastAsia="Calibri"/>
                <w:b/>
                <w:sz w:val="22"/>
              </w:rPr>
              <w:t>_________________ С.Б. Васильев</w:t>
            </w:r>
          </w:p>
          <w:p w:rsidR="005E406F" w:rsidRPr="005B46FB" w:rsidRDefault="005E406F" w:rsidP="003A0D4B">
            <w:pPr>
              <w:suppressAutoHyphens/>
              <w:jc w:val="right"/>
              <w:rPr>
                <w:rFonts w:eastAsia="Calibri"/>
                <w:b/>
                <w:sz w:val="22"/>
              </w:rPr>
            </w:pPr>
          </w:p>
          <w:p w:rsidR="005E406F" w:rsidRPr="005B46FB" w:rsidRDefault="005E406F" w:rsidP="003A0D4B">
            <w:pPr>
              <w:suppressAutoHyphens/>
              <w:jc w:val="right"/>
              <w:rPr>
                <w:rFonts w:eastAsia="Calibri"/>
                <w:b/>
                <w:sz w:val="22"/>
              </w:rPr>
            </w:pPr>
            <w:r w:rsidRPr="005B46FB">
              <w:rPr>
                <w:rFonts w:eastAsia="Calibri"/>
                <w:b/>
                <w:sz w:val="22"/>
              </w:rPr>
              <w:t>«___» ____________ 2017 г.</w:t>
            </w:r>
          </w:p>
        </w:tc>
      </w:tr>
    </w:tbl>
    <w:p w:rsidR="005E406F" w:rsidRDefault="005E406F" w:rsidP="003A0D4B">
      <w:pPr>
        <w:suppressAutoHyphens/>
        <w:jc w:val="center"/>
        <w:rPr>
          <w:sz w:val="16"/>
        </w:rPr>
      </w:pPr>
    </w:p>
    <w:p w:rsidR="00854EA4" w:rsidRPr="005B46FB" w:rsidRDefault="00854EA4" w:rsidP="003A0D4B">
      <w:pPr>
        <w:suppressAutoHyphens/>
        <w:jc w:val="center"/>
        <w:rPr>
          <w:sz w:val="16"/>
        </w:rPr>
      </w:pPr>
    </w:p>
    <w:p w:rsidR="00684264" w:rsidRPr="005B46FB" w:rsidRDefault="005E406F" w:rsidP="003A0D4B">
      <w:pPr>
        <w:suppressAutoHyphens/>
        <w:jc w:val="center"/>
        <w:rPr>
          <w:b/>
          <w:sz w:val="22"/>
        </w:rPr>
      </w:pPr>
      <w:r w:rsidRPr="005B46FB">
        <w:rPr>
          <w:b/>
          <w:sz w:val="22"/>
        </w:rPr>
        <w:t>ТЕХНИЧЕСКОЕ ЗАДАНИЕ</w:t>
      </w:r>
    </w:p>
    <w:p w:rsidR="005E406F" w:rsidRPr="005B46FB" w:rsidRDefault="005E406F" w:rsidP="003A0D4B">
      <w:pPr>
        <w:suppressAutoHyphens/>
        <w:jc w:val="center"/>
        <w:rPr>
          <w:b/>
          <w:sz w:val="22"/>
        </w:rPr>
      </w:pPr>
      <w:r w:rsidRPr="005B46FB">
        <w:rPr>
          <w:b/>
          <w:sz w:val="22"/>
        </w:rPr>
        <w:t>на оказание услуг по проведению специальной оценки условий труда</w:t>
      </w:r>
      <w:r w:rsidR="006E4C6B" w:rsidRPr="005B46FB">
        <w:rPr>
          <w:b/>
          <w:sz w:val="22"/>
        </w:rPr>
        <w:t xml:space="preserve"> (СОУТ)</w:t>
      </w:r>
    </w:p>
    <w:p w:rsidR="005E406F" w:rsidRPr="005B46FB" w:rsidRDefault="005E406F" w:rsidP="003A0D4B">
      <w:pPr>
        <w:suppressAutoHyphens/>
        <w:jc w:val="center"/>
        <w:rPr>
          <w:b/>
          <w:sz w:val="22"/>
        </w:rPr>
      </w:pPr>
      <w:r w:rsidRPr="005B46FB">
        <w:rPr>
          <w:b/>
          <w:sz w:val="22"/>
        </w:rPr>
        <w:t>в ЗАО «</w:t>
      </w:r>
      <w:proofErr w:type="gramStart"/>
      <w:r w:rsidRPr="005B46FB">
        <w:rPr>
          <w:b/>
          <w:sz w:val="22"/>
        </w:rPr>
        <w:t>Топливо-заправочный</w:t>
      </w:r>
      <w:proofErr w:type="gramEnd"/>
      <w:r w:rsidRPr="005B46FB">
        <w:rPr>
          <w:b/>
          <w:sz w:val="22"/>
        </w:rPr>
        <w:t xml:space="preserve"> сервис»</w:t>
      </w:r>
      <w:r w:rsidR="00314B03" w:rsidRPr="005B46FB">
        <w:rPr>
          <w:b/>
          <w:sz w:val="22"/>
        </w:rPr>
        <w:t xml:space="preserve"> а/п Внуково</w:t>
      </w:r>
    </w:p>
    <w:p w:rsidR="005E406F" w:rsidRPr="005B46FB" w:rsidRDefault="005E406F" w:rsidP="003A0D4B">
      <w:pPr>
        <w:suppressAutoHyphens/>
        <w:contextualSpacing/>
        <w:jc w:val="center"/>
        <w:rPr>
          <w:sz w:val="14"/>
        </w:rPr>
      </w:pPr>
    </w:p>
    <w:p w:rsidR="005E406F" w:rsidRPr="005B46FB" w:rsidRDefault="005E406F" w:rsidP="003A0D4B">
      <w:pPr>
        <w:suppressAutoHyphens/>
        <w:contextualSpacing/>
        <w:jc w:val="center"/>
        <w:rPr>
          <w:b/>
          <w:sz w:val="22"/>
        </w:rPr>
      </w:pPr>
      <w:r w:rsidRPr="005B46FB">
        <w:rPr>
          <w:b/>
          <w:sz w:val="22"/>
        </w:rPr>
        <w:t>Шифр ТЗС-17-</w:t>
      </w:r>
      <w:r w:rsidR="006E4C6B" w:rsidRPr="005B46FB">
        <w:rPr>
          <w:b/>
          <w:sz w:val="22"/>
        </w:rPr>
        <w:t>009</w:t>
      </w:r>
    </w:p>
    <w:p w:rsidR="005E406F" w:rsidRPr="005B46FB" w:rsidRDefault="005E406F" w:rsidP="003A0D4B">
      <w:pPr>
        <w:suppressAutoHyphens/>
        <w:jc w:val="both"/>
        <w:rPr>
          <w:sz w:val="16"/>
        </w:rPr>
      </w:pPr>
    </w:p>
    <w:tbl>
      <w:tblPr>
        <w:tblStyle w:val="a3"/>
        <w:tblW w:w="10457" w:type="dxa"/>
        <w:jc w:val="center"/>
        <w:tblLayout w:type="fixed"/>
        <w:tblLook w:val="04A0" w:firstRow="1" w:lastRow="0" w:firstColumn="1" w:lastColumn="0" w:noHBand="0" w:noVBand="1"/>
      </w:tblPr>
      <w:tblGrid>
        <w:gridCol w:w="988"/>
        <w:gridCol w:w="2807"/>
        <w:gridCol w:w="6662"/>
      </w:tblGrid>
      <w:tr w:rsidR="00156631" w:rsidRPr="003A0D4B" w:rsidTr="005B46FB">
        <w:trPr>
          <w:trHeight w:val="5755"/>
          <w:jc w:val="center"/>
        </w:trPr>
        <w:tc>
          <w:tcPr>
            <w:tcW w:w="988" w:type="dxa"/>
          </w:tcPr>
          <w:p w:rsidR="00156631" w:rsidRPr="003A0D4B" w:rsidRDefault="00156631" w:rsidP="003A0D4B">
            <w:pPr>
              <w:pStyle w:val="a4"/>
              <w:numPr>
                <w:ilvl w:val="0"/>
                <w:numId w:val="4"/>
              </w:numPr>
              <w:suppressAutoHyphens/>
              <w:jc w:val="center"/>
              <w:rPr>
                <w:b/>
                <w:sz w:val="22"/>
                <w:szCs w:val="22"/>
              </w:rPr>
            </w:pPr>
          </w:p>
        </w:tc>
        <w:tc>
          <w:tcPr>
            <w:tcW w:w="2807" w:type="dxa"/>
          </w:tcPr>
          <w:p w:rsidR="00156631" w:rsidRPr="003A0D4B" w:rsidRDefault="00156631" w:rsidP="003A0D4B">
            <w:pPr>
              <w:suppressAutoHyphens/>
              <w:contextualSpacing/>
              <w:rPr>
                <w:b/>
                <w:sz w:val="22"/>
                <w:szCs w:val="22"/>
              </w:rPr>
            </w:pPr>
            <w:r w:rsidRPr="003A0D4B">
              <w:rPr>
                <w:b/>
                <w:sz w:val="22"/>
                <w:szCs w:val="22"/>
              </w:rPr>
              <w:t>Место проведения работ</w:t>
            </w:r>
          </w:p>
        </w:tc>
        <w:tc>
          <w:tcPr>
            <w:tcW w:w="6662" w:type="dxa"/>
          </w:tcPr>
          <w:p w:rsidR="00156631" w:rsidRPr="003A0D4B" w:rsidRDefault="00156631" w:rsidP="003A0D4B">
            <w:pPr>
              <w:suppressAutoHyphens/>
              <w:rPr>
                <w:sz w:val="22"/>
                <w:szCs w:val="22"/>
              </w:rPr>
            </w:pPr>
            <w:r w:rsidRPr="003A0D4B">
              <w:rPr>
                <w:sz w:val="22"/>
                <w:szCs w:val="22"/>
              </w:rPr>
              <w:t>1) г. Москва, Заводское шоссе, д. 2:</w:t>
            </w:r>
          </w:p>
          <w:p w:rsidR="00156631" w:rsidRPr="003A0D4B" w:rsidRDefault="00156631" w:rsidP="003A0D4B">
            <w:pPr>
              <w:suppressAutoHyphens/>
              <w:rPr>
                <w:sz w:val="22"/>
                <w:szCs w:val="22"/>
              </w:rPr>
            </w:pPr>
            <w:r w:rsidRPr="003A0D4B">
              <w:rPr>
                <w:sz w:val="22"/>
                <w:szCs w:val="22"/>
              </w:rPr>
              <w:t>-опасный производственный объект (на основании ФЗ №116-ФЗ от 21.07.1997 г.), рег. № А01-12025-0002;</w:t>
            </w:r>
          </w:p>
          <w:p w:rsidR="00156631" w:rsidRPr="003A0D4B" w:rsidRDefault="00156631" w:rsidP="003A0D4B">
            <w:pPr>
              <w:suppressAutoHyphens/>
              <w:rPr>
                <w:sz w:val="22"/>
                <w:szCs w:val="22"/>
              </w:rPr>
            </w:pPr>
            <w:r w:rsidRPr="003A0D4B">
              <w:rPr>
                <w:sz w:val="22"/>
                <w:szCs w:val="22"/>
              </w:rPr>
              <w:t>- особо опасный, технически сложный объект (на основании ст. 48.1 ГК РФ);</w:t>
            </w:r>
          </w:p>
          <w:p w:rsidR="00156631" w:rsidRPr="003A0D4B" w:rsidRDefault="00156631" w:rsidP="003A0D4B">
            <w:pPr>
              <w:suppressAutoHyphens/>
              <w:rPr>
                <w:sz w:val="22"/>
                <w:szCs w:val="22"/>
              </w:rPr>
            </w:pPr>
            <w:r w:rsidRPr="003A0D4B">
              <w:rPr>
                <w:sz w:val="22"/>
                <w:szCs w:val="22"/>
              </w:rPr>
              <w:t>- склад горюче-смазочных материалов;</w:t>
            </w:r>
          </w:p>
          <w:p w:rsidR="00156631" w:rsidRPr="003A0D4B" w:rsidRDefault="00156631" w:rsidP="003A0D4B">
            <w:pPr>
              <w:suppressAutoHyphens/>
              <w:rPr>
                <w:sz w:val="22"/>
                <w:szCs w:val="22"/>
              </w:rPr>
            </w:pPr>
            <w:r w:rsidRPr="003A0D4B">
              <w:rPr>
                <w:sz w:val="22"/>
                <w:szCs w:val="22"/>
              </w:rPr>
              <w:t>- объект авиационной инфраструктуры.</w:t>
            </w:r>
          </w:p>
          <w:p w:rsidR="00156631" w:rsidRPr="003A0D4B" w:rsidRDefault="00156631" w:rsidP="003A0D4B">
            <w:pPr>
              <w:suppressAutoHyphens/>
              <w:rPr>
                <w:sz w:val="22"/>
                <w:szCs w:val="22"/>
              </w:rPr>
            </w:pPr>
            <w:r w:rsidRPr="003A0D4B">
              <w:rPr>
                <w:sz w:val="22"/>
                <w:szCs w:val="22"/>
              </w:rPr>
              <w:t>2) г. Москва, Заводское ш., д. 16:</w:t>
            </w:r>
          </w:p>
          <w:p w:rsidR="00156631" w:rsidRPr="003A0D4B" w:rsidRDefault="00156631" w:rsidP="003A0D4B">
            <w:pPr>
              <w:suppressAutoHyphens/>
              <w:rPr>
                <w:sz w:val="22"/>
                <w:szCs w:val="22"/>
              </w:rPr>
            </w:pPr>
            <w:r w:rsidRPr="003A0D4B">
              <w:rPr>
                <w:sz w:val="22"/>
                <w:szCs w:val="22"/>
              </w:rPr>
              <w:t>-опасный производственный объект (на основании ФЗ №116-ФЗ от 21.07.1997 г.), рег. № А01-12025-0003;</w:t>
            </w:r>
          </w:p>
          <w:p w:rsidR="00156631" w:rsidRPr="003A0D4B" w:rsidRDefault="00156631" w:rsidP="003A0D4B">
            <w:pPr>
              <w:suppressAutoHyphens/>
              <w:rPr>
                <w:sz w:val="22"/>
                <w:szCs w:val="22"/>
              </w:rPr>
            </w:pPr>
            <w:r w:rsidRPr="003A0D4B">
              <w:rPr>
                <w:sz w:val="22"/>
                <w:szCs w:val="22"/>
              </w:rPr>
              <w:t>- особо опасный, технически сложный объект (на основании ст. 48.1 ГК РФ);</w:t>
            </w:r>
          </w:p>
          <w:p w:rsidR="00156631" w:rsidRPr="003A0D4B" w:rsidRDefault="00156631" w:rsidP="003A0D4B">
            <w:pPr>
              <w:suppressAutoHyphens/>
              <w:rPr>
                <w:sz w:val="22"/>
                <w:szCs w:val="22"/>
              </w:rPr>
            </w:pPr>
            <w:r w:rsidRPr="003A0D4B">
              <w:rPr>
                <w:sz w:val="22"/>
                <w:szCs w:val="22"/>
              </w:rPr>
              <w:t>- склад горюче-смазочных материалов;</w:t>
            </w:r>
          </w:p>
          <w:p w:rsidR="00156631" w:rsidRPr="003A0D4B" w:rsidRDefault="00156631" w:rsidP="003A0D4B">
            <w:pPr>
              <w:suppressAutoHyphens/>
              <w:rPr>
                <w:sz w:val="22"/>
                <w:szCs w:val="22"/>
              </w:rPr>
            </w:pPr>
            <w:r w:rsidRPr="003A0D4B">
              <w:rPr>
                <w:sz w:val="22"/>
                <w:szCs w:val="22"/>
              </w:rPr>
              <w:t>- объект авиационной инфраструктуры.</w:t>
            </w:r>
          </w:p>
          <w:p w:rsidR="00156631" w:rsidRPr="003A0D4B" w:rsidRDefault="00156631" w:rsidP="003A0D4B">
            <w:pPr>
              <w:suppressAutoHyphens/>
              <w:rPr>
                <w:sz w:val="22"/>
                <w:szCs w:val="22"/>
              </w:rPr>
            </w:pPr>
            <w:r w:rsidRPr="003A0D4B">
              <w:rPr>
                <w:sz w:val="22"/>
                <w:szCs w:val="22"/>
              </w:rPr>
              <w:t>3) г. Москва, Заводское ш., д. 19, АЗС ГСМ №3 (зона ВАРЗ-400)</w:t>
            </w:r>
            <w:r w:rsidR="005B46FB" w:rsidRPr="003A0D4B">
              <w:rPr>
                <w:sz w:val="22"/>
                <w:szCs w:val="22"/>
              </w:rPr>
              <w:t>, ре</w:t>
            </w:r>
            <w:r w:rsidRPr="003A0D4B">
              <w:rPr>
                <w:sz w:val="22"/>
                <w:szCs w:val="22"/>
              </w:rPr>
              <w:t>г. №А01-12025-0004;</w:t>
            </w:r>
          </w:p>
          <w:p w:rsidR="00156631" w:rsidRPr="003A0D4B" w:rsidRDefault="00156631" w:rsidP="003A0D4B">
            <w:pPr>
              <w:suppressAutoHyphens/>
              <w:rPr>
                <w:sz w:val="22"/>
                <w:szCs w:val="22"/>
              </w:rPr>
            </w:pPr>
            <w:r w:rsidRPr="003A0D4B">
              <w:rPr>
                <w:sz w:val="22"/>
                <w:szCs w:val="22"/>
              </w:rPr>
              <w:t>4) г. Москва, Заводское ш., д. 19, административное здание (зона ВАРЗ-400);</w:t>
            </w:r>
          </w:p>
          <w:p w:rsidR="00156631" w:rsidRPr="003A0D4B" w:rsidRDefault="00156631" w:rsidP="003A0D4B">
            <w:pPr>
              <w:suppressAutoHyphens/>
              <w:rPr>
                <w:sz w:val="22"/>
                <w:szCs w:val="22"/>
              </w:rPr>
            </w:pPr>
            <w:r w:rsidRPr="003A0D4B">
              <w:rPr>
                <w:sz w:val="22"/>
                <w:szCs w:val="22"/>
              </w:rPr>
              <w:t>5) г. Москва, а/п Внуково, Техническая зона (ППН, АЗС), рег. №А01-12025-0004;</w:t>
            </w:r>
          </w:p>
          <w:p w:rsidR="00156631" w:rsidRPr="003A0D4B" w:rsidRDefault="00156631" w:rsidP="003A0D4B">
            <w:pPr>
              <w:suppressAutoHyphens/>
              <w:rPr>
                <w:sz w:val="22"/>
                <w:szCs w:val="22"/>
              </w:rPr>
            </w:pPr>
            <w:r w:rsidRPr="003A0D4B">
              <w:rPr>
                <w:sz w:val="22"/>
                <w:szCs w:val="22"/>
              </w:rPr>
              <w:t>6) г. Москва, ул. Центральная, д.10, офисное здание;</w:t>
            </w:r>
          </w:p>
          <w:p w:rsidR="00156631" w:rsidRPr="003A0D4B" w:rsidRDefault="00156631" w:rsidP="00854EA4">
            <w:pPr>
              <w:suppressAutoHyphens/>
              <w:rPr>
                <w:sz w:val="22"/>
                <w:szCs w:val="22"/>
              </w:rPr>
            </w:pPr>
            <w:r w:rsidRPr="003A0D4B">
              <w:rPr>
                <w:sz w:val="22"/>
                <w:szCs w:val="22"/>
              </w:rPr>
              <w:t xml:space="preserve">7) г. Москва, территория </w:t>
            </w:r>
            <w:r w:rsidR="00854EA4">
              <w:rPr>
                <w:sz w:val="22"/>
                <w:szCs w:val="22"/>
              </w:rPr>
              <w:t>«Аэропорт Внуково», здание ПГК</w:t>
            </w:r>
          </w:p>
        </w:tc>
      </w:tr>
      <w:tr w:rsidR="00766614" w:rsidRPr="003A0D4B" w:rsidTr="00766614">
        <w:trPr>
          <w:trHeight w:val="286"/>
          <w:jc w:val="center"/>
        </w:trPr>
        <w:tc>
          <w:tcPr>
            <w:tcW w:w="988" w:type="dxa"/>
          </w:tcPr>
          <w:p w:rsidR="00766614" w:rsidRPr="003A0D4B" w:rsidRDefault="00766614" w:rsidP="003A0D4B">
            <w:pPr>
              <w:pStyle w:val="a4"/>
              <w:numPr>
                <w:ilvl w:val="0"/>
                <w:numId w:val="4"/>
              </w:numPr>
              <w:suppressAutoHyphens/>
              <w:jc w:val="center"/>
              <w:rPr>
                <w:b/>
                <w:sz w:val="22"/>
                <w:szCs w:val="22"/>
              </w:rPr>
            </w:pPr>
          </w:p>
        </w:tc>
        <w:tc>
          <w:tcPr>
            <w:tcW w:w="2807" w:type="dxa"/>
          </w:tcPr>
          <w:p w:rsidR="00766614" w:rsidRPr="003A0D4B" w:rsidRDefault="00766614" w:rsidP="003A0D4B">
            <w:pPr>
              <w:suppressAutoHyphens/>
              <w:contextualSpacing/>
              <w:rPr>
                <w:b/>
                <w:sz w:val="22"/>
                <w:szCs w:val="22"/>
              </w:rPr>
            </w:pPr>
            <w:r w:rsidRPr="003A0D4B">
              <w:rPr>
                <w:b/>
                <w:sz w:val="22"/>
                <w:szCs w:val="22"/>
              </w:rPr>
              <w:t>Заказчик</w:t>
            </w:r>
            <w:r w:rsidR="00F746FD">
              <w:rPr>
                <w:b/>
                <w:sz w:val="22"/>
                <w:szCs w:val="22"/>
              </w:rPr>
              <w:t xml:space="preserve"> работ</w:t>
            </w:r>
          </w:p>
        </w:tc>
        <w:tc>
          <w:tcPr>
            <w:tcW w:w="6662" w:type="dxa"/>
          </w:tcPr>
          <w:p w:rsidR="00766614" w:rsidRPr="003A0D4B" w:rsidRDefault="00766614" w:rsidP="003A0D4B">
            <w:pPr>
              <w:suppressAutoHyphens/>
              <w:contextualSpacing/>
              <w:rPr>
                <w:sz w:val="22"/>
                <w:szCs w:val="22"/>
              </w:rPr>
            </w:pPr>
            <w:r w:rsidRPr="003A0D4B">
              <w:rPr>
                <w:sz w:val="22"/>
                <w:szCs w:val="22"/>
              </w:rPr>
              <w:t>ЗАО «Топливо-заправочный сервис».</w:t>
            </w:r>
          </w:p>
        </w:tc>
      </w:tr>
      <w:tr w:rsidR="00766614" w:rsidRPr="003A0D4B" w:rsidTr="00766614">
        <w:trPr>
          <w:jc w:val="center"/>
        </w:trPr>
        <w:tc>
          <w:tcPr>
            <w:tcW w:w="988" w:type="dxa"/>
          </w:tcPr>
          <w:p w:rsidR="00766614" w:rsidRPr="003A0D4B" w:rsidRDefault="00766614" w:rsidP="003A0D4B">
            <w:pPr>
              <w:pStyle w:val="a4"/>
              <w:numPr>
                <w:ilvl w:val="0"/>
                <w:numId w:val="4"/>
              </w:numPr>
              <w:suppressAutoHyphens/>
              <w:jc w:val="center"/>
              <w:rPr>
                <w:b/>
                <w:sz w:val="22"/>
                <w:szCs w:val="22"/>
              </w:rPr>
            </w:pPr>
          </w:p>
        </w:tc>
        <w:tc>
          <w:tcPr>
            <w:tcW w:w="2807" w:type="dxa"/>
          </w:tcPr>
          <w:p w:rsidR="00766614" w:rsidRPr="003A0D4B" w:rsidRDefault="003543FE" w:rsidP="003A0D4B">
            <w:pPr>
              <w:suppressAutoHyphens/>
              <w:contextualSpacing/>
              <w:rPr>
                <w:b/>
                <w:sz w:val="22"/>
                <w:szCs w:val="22"/>
              </w:rPr>
            </w:pPr>
            <w:r>
              <w:rPr>
                <w:b/>
                <w:sz w:val="22"/>
                <w:szCs w:val="22"/>
              </w:rPr>
              <w:t>Исполнитель</w:t>
            </w:r>
            <w:r w:rsidR="00F746FD">
              <w:rPr>
                <w:b/>
                <w:sz w:val="22"/>
                <w:szCs w:val="22"/>
              </w:rPr>
              <w:t xml:space="preserve"> работ</w:t>
            </w:r>
          </w:p>
        </w:tc>
        <w:tc>
          <w:tcPr>
            <w:tcW w:w="6662" w:type="dxa"/>
          </w:tcPr>
          <w:p w:rsidR="00766614" w:rsidRPr="003A0D4B" w:rsidRDefault="00766614" w:rsidP="003A0D4B">
            <w:pPr>
              <w:suppressAutoHyphens/>
              <w:contextualSpacing/>
              <w:rPr>
                <w:sz w:val="22"/>
                <w:szCs w:val="22"/>
              </w:rPr>
            </w:pPr>
            <w:r w:rsidRPr="003A0D4B">
              <w:rPr>
                <w:sz w:val="22"/>
                <w:szCs w:val="22"/>
              </w:rPr>
              <w:t>Определяется результатами тендерных торгов.</w:t>
            </w:r>
          </w:p>
        </w:tc>
      </w:tr>
      <w:tr w:rsidR="00766614" w:rsidRPr="003A0D4B" w:rsidTr="00766614">
        <w:trPr>
          <w:trHeight w:val="131"/>
          <w:jc w:val="center"/>
        </w:trPr>
        <w:tc>
          <w:tcPr>
            <w:tcW w:w="988" w:type="dxa"/>
          </w:tcPr>
          <w:p w:rsidR="00766614" w:rsidRPr="003A0D4B" w:rsidRDefault="00766614" w:rsidP="003A0D4B">
            <w:pPr>
              <w:pStyle w:val="a4"/>
              <w:numPr>
                <w:ilvl w:val="0"/>
                <w:numId w:val="4"/>
              </w:numPr>
              <w:suppressAutoHyphens/>
              <w:jc w:val="center"/>
              <w:rPr>
                <w:b/>
                <w:sz w:val="22"/>
                <w:szCs w:val="22"/>
              </w:rPr>
            </w:pPr>
          </w:p>
        </w:tc>
        <w:tc>
          <w:tcPr>
            <w:tcW w:w="2807" w:type="dxa"/>
          </w:tcPr>
          <w:p w:rsidR="00766614" w:rsidRPr="003A0D4B" w:rsidRDefault="00766614" w:rsidP="003A0D4B">
            <w:pPr>
              <w:suppressAutoHyphens/>
              <w:contextualSpacing/>
              <w:rPr>
                <w:b/>
                <w:sz w:val="22"/>
                <w:szCs w:val="22"/>
              </w:rPr>
            </w:pPr>
            <w:r w:rsidRPr="003A0D4B">
              <w:rPr>
                <w:b/>
                <w:sz w:val="22"/>
                <w:szCs w:val="22"/>
              </w:rPr>
              <w:t>Цель проведения работ</w:t>
            </w:r>
          </w:p>
        </w:tc>
        <w:tc>
          <w:tcPr>
            <w:tcW w:w="6662" w:type="dxa"/>
          </w:tcPr>
          <w:p w:rsidR="00766614" w:rsidRPr="003A0D4B" w:rsidRDefault="00766614" w:rsidP="003A0D4B">
            <w:pPr>
              <w:suppressAutoHyphens/>
              <w:jc w:val="both"/>
              <w:rPr>
                <w:sz w:val="22"/>
                <w:szCs w:val="22"/>
              </w:rPr>
            </w:pPr>
            <w:r w:rsidRPr="003A0D4B">
              <w:rPr>
                <w:sz w:val="22"/>
                <w:szCs w:val="22"/>
              </w:rPr>
              <w:t xml:space="preserve">Проведение специальной оценки условий труда </w:t>
            </w:r>
            <w:r w:rsidR="00640E08">
              <w:rPr>
                <w:sz w:val="22"/>
                <w:szCs w:val="22"/>
              </w:rPr>
              <w:t>218</w:t>
            </w:r>
            <w:r w:rsidRPr="003A0D4B">
              <w:rPr>
                <w:sz w:val="22"/>
                <w:szCs w:val="22"/>
              </w:rPr>
              <w:t xml:space="preserve"> рабочих мест по условиям труда в целях идентификации вредных и/или опасных производственных факторов, оценке уровня их воздействия на работника и осуществления мероприятий по приведению условий труда в соответствие с государственными нормативными требованиями охраны труда.</w:t>
            </w:r>
          </w:p>
          <w:p w:rsidR="00766614" w:rsidRPr="003A0D4B" w:rsidRDefault="00766614" w:rsidP="003A0D4B">
            <w:pPr>
              <w:suppressAutoHyphens/>
              <w:jc w:val="both"/>
              <w:rPr>
                <w:sz w:val="22"/>
                <w:szCs w:val="22"/>
              </w:rPr>
            </w:pPr>
            <w:r w:rsidRPr="003A0D4B">
              <w:rPr>
                <w:sz w:val="22"/>
                <w:szCs w:val="22"/>
              </w:rPr>
              <w:t>Также СОУТ включает в себя гигиеническую оценку условий труда, оценку эффективности применения работниками средств индивидуальной защиты, спецодежды и спецобуви.</w:t>
            </w:r>
          </w:p>
          <w:p w:rsidR="00156631" w:rsidRPr="003A0D4B" w:rsidRDefault="00156631" w:rsidP="003A0D4B">
            <w:pPr>
              <w:suppressAutoHyphens/>
              <w:jc w:val="both"/>
              <w:rPr>
                <w:sz w:val="22"/>
                <w:szCs w:val="22"/>
              </w:rPr>
            </w:pPr>
            <w:r w:rsidRPr="003A0D4B">
              <w:rPr>
                <w:sz w:val="22"/>
                <w:szCs w:val="22"/>
              </w:rPr>
              <w:t xml:space="preserve">Количество рабочих мест, подлежащих СОУТ, в данном техническом задании ориентировочно и может быть увеличено на </w:t>
            </w:r>
            <w:r w:rsidR="000D0F9C">
              <w:rPr>
                <w:sz w:val="22"/>
                <w:szCs w:val="22"/>
              </w:rPr>
              <w:t xml:space="preserve">           </w:t>
            </w:r>
            <w:r w:rsidRPr="003A0D4B">
              <w:rPr>
                <w:sz w:val="22"/>
                <w:szCs w:val="22"/>
              </w:rPr>
              <w:t>50 % или уменьшено на 50 %.</w:t>
            </w:r>
          </w:p>
        </w:tc>
      </w:tr>
      <w:tr w:rsidR="00766614" w:rsidRPr="003A0D4B" w:rsidTr="00766614">
        <w:trPr>
          <w:trHeight w:val="276"/>
          <w:jc w:val="center"/>
        </w:trPr>
        <w:tc>
          <w:tcPr>
            <w:tcW w:w="988" w:type="dxa"/>
          </w:tcPr>
          <w:p w:rsidR="00766614" w:rsidRPr="003A0D4B" w:rsidRDefault="00766614" w:rsidP="003A0D4B">
            <w:pPr>
              <w:pStyle w:val="a4"/>
              <w:numPr>
                <w:ilvl w:val="0"/>
                <w:numId w:val="4"/>
              </w:numPr>
              <w:suppressAutoHyphens/>
              <w:jc w:val="center"/>
              <w:rPr>
                <w:b/>
                <w:sz w:val="22"/>
                <w:szCs w:val="22"/>
              </w:rPr>
            </w:pPr>
          </w:p>
        </w:tc>
        <w:tc>
          <w:tcPr>
            <w:tcW w:w="2807" w:type="dxa"/>
          </w:tcPr>
          <w:p w:rsidR="00766614" w:rsidRPr="003A0D4B" w:rsidRDefault="00766614" w:rsidP="003A0D4B">
            <w:pPr>
              <w:suppressAutoHyphens/>
              <w:contextualSpacing/>
              <w:rPr>
                <w:b/>
                <w:sz w:val="22"/>
                <w:szCs w:val="22"/>
              </w:rPr>
            </w:pPr>
            <w:r w:rsidRPr="003A0D4B">
              <w:rPr>
                <w:b/>
                <w:sz w:val="22"/>
                <w:szCs w:val="22"/>
              </w:rPr>
              <w:t>Основание для проведения работ</w:t>
            </w:r>
          </w:p>
        </w:tc>
        <w:tc>
          <w:tcPr>
            <w:tcW w:w="6662" w:type="dxa"/>
          </w:tcPr>
          <w:p w:rsidR="00766614" w:rsidRPr="003A0D4B" w:rsidRDefault="00766614" w:rsidP="003A0D4B">
            <w:pPr>
              <w:suppressAutoHyphens/>
              <w:jc w:val="both"/>
              <w:rPr>
                <w:sz w:val="22"/>
                <w:szCs w:val="22"/>
              </w:rPr>
            </w:pPr>
            <w:r w:rsidRPr="003A0D4B">
              <w:rPr>
                <w:sz w:val="22"/>
                <w:szCs w:val="22"/>
              </w:rPr>
              <w:t>1) статья 212 Трудового Кодекса Российской Федерации;</w:t>
            </w:r>
          </w:p>
          <w:p w:rsidR="00766614" w:rsidRPr="003A0D4B" w:rsidRDefault="00766614" w:rsidP="003A0D4B">
            <w:pPr>
              <w:suppressAutoHyphens/>
              <w:jc w:val="both"/>
              <w:rPr>
                <w:sz w:val="22"/>
                <w:szCs w:val="22"/>
              </w:rPr>
            </w:pPr>
            <w:r w:rsidRPr="003A0D4B">
              <w:rPr>
                <w:sz w:val="22"/>
                <w:szCs w:val="22"/>
              </w:rPr>
              <w:t>2) Федеральный закон от 28.12.2013 г. №426-ФЗ «О специальной оценке условий труда» (далее – ФЗ от 28.12.2013 г. №426-ФЗ);</w:t>
            </w:r>
          </w:p>
          <w:p w:rsidR="00766614" w:rsidRPr="003A0D4B" w:rsidRDefault="00766614" w:rsidP="003A0D4B">
            <w:pPr>
              <w:suppressAutoHyphens/>
              <w:jc w:val="both"/>
              <w:rPr>
                <w:sz w:val="22"/>
                <w:szCs w:val="22"/>
              </w:rPr>
            </w:pPr>
            <w:r w:rsidRPr="003A0D4B">
              <w:rPr>
                <w:sz w:val="22"/>
                <w:szCs w:val="22"/>
              </w:rPr>
              <w:t>3) Федеральный закон «О внесении изменений в отдельные законодательные акты Российской Федерации в связи с принятием Федерального закона «О специальной оценке условий труда» от 28.12.2013 №421-ФЗ;</w:t>
            </w:r>
          </w:p>
          <w:p w:rsidR="00766614" w:rsidRPr="003A0D4B" w:rsidRDefault="00766614" w:rsidP="003A0D4B">
            <w:pPr>
              <w:suppressAutoHyphens/>
              <w:jc w:val="both"/>
              <w:rPr>
                <w:sz w:val="22"/>
                <w:szCs w:val="22"/>
              </w:rPr>
            </w:pPr>
            <w:r w:rsidRPr="003A0D4B">
              <w:rPr>
                <w:sz w:val="22"/>
                <w:szCs w:val="22"/>
              </w:rPr>
              <w:t>4) Приказ Минтруда России от 24.01.2014 №33н «Об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заполнению»;</w:t>
            </w:r>
          </w:p>
          <w:p w:rsidR="00766614" w:rsidRPr="003A0D4B" w:rsidRDefault="00766614" w:rsidP="003A0D4B">
            <w:pPr>
              <w:suppressAutoHyphens/>
              <w:jc w:val="both"/>
              <w:rPr>
                <w:sz w:val="22"/>
                <w:szCs w:val="22"/>
              </w:rPr>
            </w:pPr>
            <w:r w:rsidRPr="003A0D4B">
              <w:rPr>
                <w:sz w:val="22"/>
                <w:szCs w:val="22"/>
              </w:rPr>
              <w:lastRenderedPageBreak/>
              <w:t>5) Федеральный закон «О контрактной системе в сфере закупок товаров, работ, услуг для обеспечения государственных и муниципальных нужд» от 05.04.2013 г. №44-ФЗ.</w:t>
            </w:r>
          </w:p>
        </w:tc>
      </w:tr>
      <w:tr w:rsidR="00766614" w:rsidRPr="003A0D4B" w:rsidTr="00766614">
        <w:trPr>
          <w:trHeight w:val="125"/>
          <w:jc w:val="center"/>
        </w:trPr>
        <w:tc>
          <w:tcPr>
            <w:tcW w:w="988" w:type="dxa"/>
          </w:tcPr>
          <w:p w:rsidR="00766614" w:rsidRPr="003A0D4B" w:rsidRDefault="00766614" w:rsidP="003A0D4B">
            <w:pPr>
              <w:pStyle w:val="a4"/>
              <w:numPr>
                <w:ilvl w:val="0"/>
                <w:numId w:val="4"/>
              </w:numPr>
              <w:suppressAutoHyphens/>
              <w:jc w:val="center"/>
              <w:rPr>
                <w:b/>
                <w:sz w:val="22"/>
                <w:szCs w:val="22"/>
              </w:rPr>
            </w:pPr>
          </w:p>
        </w:tc>
        <w:tc>
          <w:tcPr>
            <w:tcW w:w="2807" w:type="dxa"/>
          </w:tcPr>
          <w:p w:rsidR="00766614" w:rsidRPr="003A0D4B" w:rsidRDefault="00766614" w:rsidP="003A0D4B">
            <w:pPr>
              <w:suppressAutoHyphens/>
              <w:contextualSpacing/>
              <w:rPr>
                <w:b/>
                <w:sz w:val="22"/>
                <w:szCs w:val="22"/>
              </w:rPr>
            </w:pPr>
            <w:r w:rsidRPr="003A0D4B">
              <w:rPr>
                <w:b/>
                <w:sz w:val="22"/>
                <w:szCs w:val="22"/>
              </w:rPr>
              <w:t>Начало выполнения работ</w:t>
            </w:r>
          </w:p>
        </w:tc>
        <w:tc>
          <w:tcPr>
            <w:tcW w:w="6662" w:type="dxa"/>
          </w:tcPr>
          <w:p w:rsidR="00766614" w:rsidRPr="003A0D4B" w:rsidRDefault="00766614" w:rsidP="003A0D4B">
            <w:pPr>
              <w:suppressAutoHyphens/>
              <w:rPr>
                <w:sz w:val="22"/>
                <w:szCs w:val="22"/>
              </w:rPr>
            </w:pPr>
            <w:r w:rsidRPr="003A0D4B">
              <w:rPr>
                <w:sz w:val="22"/>
                <w:szCs w:val="22"/>
              </w:rPr>
              <w:t>с даты подписания договора Сторонами</w:t>
            </w:r>
          </w:p>
        </w:tc>
      </w:tr>
      <w:tr w:rsidR="00766614" w:rsidRPr="003A0D4B" w:rsidTr="00766614">
        <w:trPr>
          <w:trHeight w:val="70"/>
          <w:jc w:val="center"/>
        </w:trPr>
        <w:tc>
          <w:tcPr>
            <w:tcW w:w="988" w:type="dxa"/>
          </w:tcPr>
          <w:p w:rsidR="00766614" w:rsidRPr="003A0D4B" w:rsidRDefault="00766614" w:rsidP="003A0D4B">
            <w:pPr>
              <w:pStyle w:val="a4"/>
              <w:numPr>
                <w:ilvl w:val="0"/>
                <w:numId w:val="4"/>
              </w:numPr>
              <w:suppressAutoHyphens/>
              <w:jc w:val="center"/>
              <w:rPr>
                <w:b/>
                <w:sz w:val="22"/>
                <w:szCs w:val="22"/>
              </w:rPr>
            </w:pPr>
          </w:p>
        </w:tc>
        <w:tc>
          <w:tcPr>
            <w:tcW w:w="2807" w:type="dxa"/>
          </w:tcPr>
          <w:p w:rsidR="00766614" w:rsidRPr="003A0D4B" w:rsidRDefault="00766614" w:rsidP="003A0D4B">
            <w:pPr>
              <w:suppressAutoHyphens/>
              <w:contextualSpacing/>
              <w:rPr>
                <w:b/>
                <w:sz w:val="22"/>
                <w:szCs w:val="22"/>
              </w:rPr>
            </w:pPr>
            <w:r w:rsidRPr="003A0D4B">
              <w:rPr>
                <w:b/>
                <w:sz w:val="22"/>
                <w:szCs w:val="22"/>
              </w:rPr>
              <w:t>Окончание выполнения работ</w:t>
            </w:r>
          </w:p>
        </w:tc>
        <w:tc>
          <w:tcPr>
            <w:tcW w:w="6662" w:type="dxa"/>
          </w:tcPr>
          <w:p w:rsidR="00766614" w:rsidRPr="003A0D4B" w:rsidRDefault="003A0D4B" w:rsidP="003A0D4B">
            <w:pPr>
              <w:suppressAutoHyphens/>
              <w:contextualSpacing/>
              <w:rPr>
                <w:sz w:val="22"/>
                <w:szCs w:val="22"/>
              </w:rPr>
            </w:pPr>
            <w:r w:rsidRPr="003A0D4B">
              <w:rPr>
                <w:sz w:val="22"/>
                <w:szCs w:val="22"/>
              </w:rPr>
              <w:t>не позднее 25 декабря 2017</w:t>
            </w:r>
            <w:r w:rsidR="00766614" w:rsidRPr="003A0D4B">
              <w:rPr>
                <w:sz w:val="22"/>
                <w:szCs w:val="22"/>
              </w:rPr>
              <w:t xml:space="preserve"> г.</w:t>
            </w:r>
          </w:p>
        </w:tc>
      </w:tr>
      <w:tr w:rsidR="00766614" w:rsidRPr="003A0D4B" w:rsidTr="00766614">
        <w:trPr>
          <w:trHeight w:val="70"/>
          <w:jc w:val="center"/>
        </w:trPr>
        <w:tc>
          <w:tcPr>
            <w:tcW w:w="988" w:type="dxa"/>
          </w:tcPr>
          <w:p w:rsidR="00766614" w:rsidRPr="003A0D4B" w:rsidRDefault="00766614" w:rsidP="003A0D4B">
            <w:pPr>
              <w:pStyle w:val="a4"/>
              <w:numPr>
                <w:ilvl w:val="0"/>
                <w:numId w:val="4"/>
              </w:numPr>
              <w:suppressAutoHyphens/>
              <w:jc w:val="center"/>
              <w:rPr>
                <w:b/>
                <w:sz w:val="22"/>
                <w:szCs w:val="22"/>
              </w:rPr>
            </w:pPr>
          </w:p>
        </w:tc>
        <w:tc>
          <w:tcPr>
            <w:tcW w:w="2807" w:type="dxa"/>
          </w:tcPr>
          <w:p w:rsidR="00766614" w:rsidRPr="003A0D4B" w:rsidRDefault="00766614" w:rsidP="003A0D4B">
            <w:pPr>
              <w:suppressAutoHyphens/>
              <w:contextualSpacing/>
              <w:rPr>
                <w:b/>
                <w:sz w:val="22"/>
                <w:szCs w:val="22"/>
              </w:rPr>
            </w:pPr>
            <w:r w:rsidRPr="003A0D4B">
              <w:rPr>
                <w:b/>
                <w:sz w:val="22"/>
                <w:szCs w:val="22"/>
              </w:rPr>
              <w:t>Общие требования к Исполнителю работ</w:t>
            </w:r>
          </w:p>
        </w:tc>
        <w:tc>
          <w:tcPr>
            <w:tcW w:w="6662" w:type="dxa"/>
          </w:tcPr>
          <w:p w:rsidR="00766614" w:rsidRPr="003A0D4B" w:rsidRDefault="00766614" w:rsidP="003A0D4B">
            <w:pPr>
              <w:suppressAutoHyphens/>
              <w:jc w:val="both"/>
              <w:rPr>
                <w:sz w:val="22"/>
                <w:szCs w:val="22"/>
              </w:rPr>
            </w:pPr>
            <w:r w:rsidRPr="003A0D4B">
              <w:rPr>
                <w:sz w:val="22"/>
                <w:szCs w:val="22"/>
              </w:rPr>
              <w:t>Требования к организациям, проводящим специальную оценку условий труда и экспертам организаций, наличию в качестве структурного подразделения испытательной лаборатории (центра) приведены в главе 3 ФЗ №426-ФЗ от 28.12.2013 г.</w:t>
            </w:r>
          </w:p>
          <w:p w:rsidR="00766614" w:rsidRPr="003A0D4B" w:rsidRDefault="00766614" w:rsidP="003A0D4B">
            <w:pPr>
              <w:suppressAutoHyphens/>
              <w:jc w:val="both"/>
              <w:rPr>
                <w:sz w:val="22"/>
                <w:szCs w:val="22"/>
              </w:rPr>
            </w:pPr>
            <w:r w:rsidRPr="003A0D4B">
              <w:rPr>
                <w:sz w:val="22"/>
                <w:szCs w:val="22"/>
              </w:rPr>
              <w:t>Исполнитель должен соответствовать следующим требованиям:</w:t>
            </w:r>
          </w:p>
          <w:p w:rsidR="00766614" w:rsidRPr="003A0D4B" w:rsidRDefault="00766614" w:rsidP="003A0D4B">
            <w:pPr>
              <w:suppressAutoHyphens/>
              <w:jc w:val="both"/>
              <w:rPr>
                <w:bCs/>
                <w:sz w:val="22"/>
                <w:szCs w:val="22"/>
              </w:rPr>
            </w:pPr>
            <w:r w:rsidRPr="003A0D4B">
              <w:rPr>
                <w:bCs/>
                <w:sz w:val="22"/>
                <w:szCs w:val="22"/>
              </w:rPr>
              <w:t>1) Основной вид деятельности (один из видов деятельности) по уставным документам - проведение специальной оценки условий труда (</w:t>
            </w:r>
            <w:hyperlink r:id="rId5" w:history="1">
              <w:r w:rsidRPr="003A0D4B">
                <w:rPr>
                  <w:bCs/>
                  <w:sz w:val="22"/>
                  <w:szCs w:val="22"/>
                </w:rPr>
                <w:t>п. 1 ч. 1 ст. 19</w:t>
              </w:r>
            </w:hyperlink>
            <w:r w:rsidRPr="003A0D4B">
              <w:rPr>
                <w:bCs/>
                <w:sz w:val="22"/>
                <w:szCs w:val="22"/>
              </w:rPr>
              <w:t xml:space="preserve"> ФЗ №426-ФЗ);</w:t>
            </w:r>
          </w:p>
          <w:p w:rsidR="00766614" w:rsidRPr="003A0D4B" w:rsidRDefault="00766614" w:rsidP="003A0D4B">
            <w:pPr>
              <w:suppressAutoHyphens/>
              <w:jc w:val="both"/>
              <w:rPr>
                <w:bCs/>
                <w:sz w:val="22"/>
                <w:szCs w:val="22"/>
              </w:rPr>
            </w:pPr>
            <w:r w:rsidRPr="003A0D4B">
              <w:rPr>
                <w:bCs/>
                <w:sz w:val="22"/>
                <w:szCs w:val="22"/>
              </w:rPr>
              <w:t>2) Наличие в штате не менее пяти экспертов с сертификатами на выполнение работ по специальной оценке условий труда, в том числе один эксперт имеет высшее образование по одной из специальностей: врач по общей гигиене, врач по гигиене труда, врач по санитарно-гигиеническим лабораторным исследованиям (</w:t>
            </w:r>
            <w:hyperlink r:id="rId6" w:history="1">
              <w:r w:rsidRPr="003A0D4B">
                <w:rPr>
                  <w:bCs/>
                  <w:sz w:val="22"/>
                  <w:szCs w:val="22"/>
                </w:rPr>
                <w:t>п. 2 ч. 1 ст. 19</w:t>
              </w:r>
            </w:hyperlink>
            <w:r w:rsidRPr="003A0D4B">
              <w:rPr>
                <w:bCs/>
                <w:sz w:val="22"/>
                <w:szCs w:val="22"/>
              </w:rPr>
              <w:t xml:space="preserve"> ФЗ №426-ФЗ);</w:t>
            </w:r>
          </w:p>
          <w:p w:rsidR="00766614" w:rsidRPr="003A0D4B" w:rsidRDefault="00766614" w:rsidP="003A0D4B">
            <w:pPr>
              <w:suppressAutoHyphens/>
              <w:jc w:val="both"/>
              <w:rPr>
                <w:bCs/>
                <w:sz w:val="22"/>
                <w:szCs w:val="22"/>
              </w:rPr>
            </w:pPr>
            <w:r w:rsidRPr="003A0D4B">
              <w:rPr>
                <w:bCs/>
                <w:sz w:val="22"/>
                <w:szCs w:val="22"/>
              </w:rPr>
              <w:t>3) Наличие в структуре испытательной лаборатории (центра), аккредитованной в области проведения исследований (испытаний) и измерений вредных и (или) опасных факторов производственной среды и трудового процесса (</w:t>
            </w:r>
            <w:hyperlink r:id="rId7" w:history="1">
              <w:r w:rsidRPr="003A0D4B">
                <w:rPr>
                  <w:bCs/>
                  <w:sz w:val="22"/>
                  <w:szCs w:val="22"/>
                </w:rPr>
                <w:t>п. 3 ч. 1 ст. 19</w:t>
              </w:r>
            </w:hyperlink>
            <w:r w:rsidRPr="003A0D4B">
              <w:rPr>
                <w:bCs/>
                <w:sz w:val="22"/>
                <w:szCs w:val="22"/>
              </w:rPr>
              <w:t xml:space="preserve"> ФЗ №426-ФЗ).</w:t>
            </w:r>
          </w:p>
          <w:p w:rsidR="00766614" w:rsidRPr="003A0D4B" w:rsidRDefault="00766614" w:rsidP="003A0D4B">
            <w:pPr>
              <w:suppressAutoHyphens/>
              <w:jc w:val="both"/>
              <w:rPr>
                <w:bCs/>
                <w:sz w:val="22"/>
                <w:szCs w:val="22"/>
              </w:rPr>
            </w:pPr>
            <w:r w:rsidRPr="003A0D4B">
              <w:rPr>
                <w:bCs/>
                <w:sz w:val="22"/>
                <w:szCs w:val="22"/>
              </w:rPr>
              <w:t>4) Наличие регистрации в реестре организаций, проводящих специальную оценку условий труда, в том числе уведомления Минтруда России в том, что Исполнителю разрешено проводить специальную оценку условий труда (Постановление Правительства РФ от 30.06.2014 г. №599).</w:t>
            </w:r>
          </w:p>
          <w:p w:rsidR="00766614" w:rsidRPr="003A0D4B" w:rsidRDefault="00766614" w:rsidP="003A0D4B">
            <w:pPr>
              <w:suppressAutoHyphens/>
              <w:jc w:val="both"/>
              <w:rPr>
                <w:bCs/>
                <w:sz w:val="22"/>
                <w:szCs w:val="22"/>
              </w:rPr>
            </w:pPr>
            <w:r w:rsidRPr="003A0D4B">
              <w:rPr>
                <w:bCs/>
                <w:sz w:val="22"/>
                <w:szCs w:val="22"/>
              </w:rPr>
              <w:t xml:space="preserve">5) Исполнитель выполняет </w:t>
            </w:r>
            <w:proofErr w:type="gramStart"/>
            <w:r w:rsidRPr="003A0D4B">
              <w:rPr>
                <w:bCs/>
                <w:sz w:val="22"/>
                <w:szCs w:val="22"/>
              </w:rPr>
              <w:t>работы по специальной оценке</w:t>
            </w:r>
            <w:proofErr w:type="gramEnd"/>
            <w:r w:rsidRPr="003A0D4B">
              <w:rPr>
                <w:bCs/>
                <w:sz w:val="22"/>
                <w:szCs w:val="22"/>
              </w:rPr>
              <w:t xml:space="preserve"> условий труда своими силами без привлечения сторонних организаций.</w:t>
            </w:r>
          </w:p>
          <w:p w:rsidR="00766614" w:rsidRPr="003A0D4B" w:rsidRDefault="00766614" w:rsidP="003A0D4B">
            <w:pPr>
              <w:suppressAutoHyphens/>
              <w:jc w:val="both"/>
              <w:rPr>
                <w:sz w:val="22"/>
                <w:szCs w:val="22"/>
              </w:rPr>
            </w:pPr>
            <w:r w:rsidRPr="003A0D4B">
              <w:rPr>
                <w:sz w:val="22"/>
                <w:szCs w:val="22"/>
              </w:rPr>
              <w:t>6) Все документы, подтверждающие факт соответствия Исполнителя вышеперечисленным требованиям должны быть представлены Заказчику в составе Заявки на участие в Процедуре закупки.</w:t>
            </w:r>
          </w:p>
          <w:p w:rsidR="00766614" w:rsidRPr="003A0D4B" w:rsidRDefault="00766614" w:rsidP="003A0D4B">
            <w:pPr>
              <w:suppressAutoHyphens/>
              <w:jc w:val="both"/>
              <w:rPr>
                <w:sz w:val="22"/>
                <w:szCs w:val="22"/>
              </w:rPr>
            </w:pPr>
            <w:r w:rsidRPr="003A0D4B">
              <w:rPr>
                <w:sz w:val="22"/>
                <w:szCs w:val="22"/>
              </w:rPr>
              <w:t>7) Все дополнительные издержки и затраты, связанные с оказанием услуг (составление промежуточных материалов, оформление итогового отчета и т.д.), должны быть полностью учтены в цене, предлагаемой Исполнителем;</w:t>
            </w:r>
          </w:p>
          <w:p w:rsidR="00766614" w:rsidRPr="003A0D4B" w:rsidRDefault="00766614" w:rsidP="003A0D4B">
            <w:pPr>
              <w:suppressAutoHyphens/>
              <w:jc w:val="both"/>
              <w:rPr>
                <w:sz w:val="22"/>
                <w:szCs w:val="22"/>
              </w:rPr>
            </w:pPr>
            <w:r w:rsidRPr="003A0D4B">
              <w:rPr>
                <w:sz w:val="22"/>
                <w:szCs w:val="22"/>
              </w:rPr>
              <w:t>8) Исполнитель должен гарантировать соответствие оказываемых услуг требованиям нормативно-технической документации и безвозмездно устранить своими силами в сроки, согласованные с Заказчиком, все выявленные в результате приемки услуг недостатки.</w:t>
            </w:r>
          </w:p>
          <w:p w:rsidR="0077724B" w:rsidRPr="003A0D4B" w:rsidRDefault="0077724B" w:rsidP="003A0D4B">
            <w:pPr>
              <w:suppressAutoHyphens/>
              <w:jc w:val="both"/>
              <w:rPr>
                <w:sz w:val="22"/>
                <w:szCs w:val="22"/>
              </w:rPr>
            </w:pPr>
            <w:r w:rsidRPr="003A0D4B">
              <w:rPr>
                <w:sz w:val="22"/>
                <w:szCs w:val="22"/>
              </w:rPr>
              <w:t>9) Исполнитель несет ответственность за полноту выявления имеющихся вредных веществ и (или) опасных факторов рабочей среды (физические, химические, биологические факторы) и трудового процесса (тяжесть и напряженность труда).</w:t>
            </w:r>
          </w:p>
          <w:p w:rsidR="0077724B" w:rsidRPr="003A0D4B" w:rsidRDefault="0077724B" w:rsidP="003A0D4B">
            <w:pPr>
              <w:suppressAutoHyphens/>
              <w:jc w:val="both"/>
              <w:rPr>
                <w:bCs/>
                <w:sz w:val="22"/>
                <w:szCs w:val="22"/>
              </w:rPr>
            </w:pPr>
            <w:r w:rsidRPr="003A0D4B">
              <w:rPr>
                <w:bCs/>
                <w:sz w:val="22"/>
                <w:szCs w:val="22"/>
              </w:rPr>
              <w:t>1</w:t>
            </w:r>
            <w:r w:rsidR="003A0D4B" w:rsidRPr="003A0D4B">
              <w:rPr>
                <w:bCs/>
                <w:sz w:val="22"/>
                <w:szCs w:val="22"/>
              </w:rPr>
              <w:t xml:space="preserve">0) Отсутствие Исполнителя в </w:t>
            </w:r>
            <w:r w:rsidRPr="003A0D4B">
              <w:rPr>
                <w:bCs/>
                <w:sz w:val="22"/>
                <w:szCs w:val="22"/>
              </w:rPr>
              <w:t>реестре недобросовестных поставщиков (подрядчиков, исполнителей)</w:t>
            </w:r>
            <w:r w:rsidR="003A0D4B" w:rsidRPr="003A0D4B">
              <w:rPr>
                <w:bCs/>
                <w:sz w:val="22"/>
                <w:szCs w:val="22"/>
              </w:rPr>
              <w:t>.</w:t>
            </w:r>
          </w:p>
        </w:tc>
      </w:tr>
      <w:tr w:rsidR="00766614" w:rsidRPr="003A0D4B" w:rsidTr="00766614">
        <w:trPr>
          <w:trHeight w:val="1549"/>
          <w:jc w:val="center"/>
        </w:trPr>
        <w:tc>
          <w:tcPr>
            <w:tcW w:w="988" w:type="dxa"/>
          </w:tcPr>
          <w:p w:rsidR="00766614" w:rsidRPr="003A0D4B" w:rsidRDefault="00766614" w:rsidP="003A0D4B">
            <w:pPr>
              <w:pStyle w:val="a4"/>
              <w:numPr>
                <w:ilvl w:val="0"/>
                <w:numId w:val="4"/>
              </w:numPr>
              <w:suppressAutoHyphens/>
              <w:jc w:val="center"/>
              <w:rPr>
                <w:b/>
                <w:sz w:val="22"/>
                <w:szCs w:val="22"/>
              </w:rPr>
            </w:pPr>
          </w:p>
        </w:tc>
        <w:tc>
          <w:tcPr>
            <w:tcW w:w="2807" w:type="dxa"/>
          </w:tcPr>
          <w:p w:rsidR="00766614" w:rsidRPr="003A0D4B" w:rsidRDefault="00766614" w:rsidP="003A0D4B">
            <w:pPr>
              <w:suppressAutoHyphens/>
              <w:contextualSpacing/>
              <w:rPr>
                <w:b/>
                <w:sz w:val="22"/>
                <w:szCs w:val="22"/>
              </w:rPr>
            </w:pPr>
            <w:r w:rsidRPr="003A0D4B">
              <w:rPr>
                <w:b/>
                <w:sz w:val="22"/>
                <w:szCs w:val="22"/>
              </w:rPr>
              <w:t xml:space="preserve">Порядок проведения и содержание работ </w:t>
            </w:r>
          </w:p>
        </w:tc>
        <w:tc>
          <w:tcPr>
            <w:tcW w:w="6662" w:type="dxa"/>
          </w:tcPr>
          <w:p w:rsidR="00766614" w:rsidRPr="003A0D4B" w:rsidRDefault="00766614" w:rsidP="003A0D4B">
            <w:pPr>
              <w:suppressAutoHyphens/>
              <w:jc w:val="both"/>
              <w:rPr>
                <w:sz w:val="22"/>
                <w:szCs w:val="22"/>
              </w:rPr>
            </w:pPr>
            <w:r w:rsidRPr="003A0D4B">
              <w:rPr>
                <w:sz w:val="22"/>
                <w:szCs w:val="22"/>
              </w:rPr>
              <w:t>СОУТ проводится совместно Заказчиком (Комиссией) и организацией (далее - Исполнитель) на основании гражданско-правового договора, совместно именуемые «Стороны».</w:t>
            </w:r>
          </w:p>
          <w:p w:rsidR="00766614" w:rsidRPr="003A0D4B" w:rsidRDefault="00766614" w:rsidP="003A0D4B">
            <w:pPr>
              <w:suppressAutoHyphens/>
              <w:jc w:val="both"/>
              <w:rPr>
                <w:sz w:val="22"/>
                <w:szCs w:val="22"/>
              </w:rPr>
            </w:pPr>
            <w:r w:rsidRPr="003A0D4B">
              <w:rPr>
                <w:sz w:val="22"/>
                <w:szCs w:val="22"/>
              </w:rPr>
              <w:t>СОУТ проводится в соответствии с ФЗ № 426-ФЗ от 28.12.2013 г. и Методикой, которыми определены содержание и порядок проведения комплекса работ по этапам, а также порядок, сроки оформления их результатов.</w:t>
            </w:r>
          </w:p>
          <w:p w:rsidR="00766614" w:rsidRPr="003A0D4B" w:rsidRDefault="00766614" w:rsidP="003A0D4B">
            <w:pPr>
              <w:suppressAutoHyphens/>
              <w:jc w:val="both"/>
              <w:rPr>
                <w:sz w:val="22"/>
                <w:szCs w:val="22"/>
              </w:rPr>
            </w:pPr>
            <w:r w:rsidRPr="003A0D4B">
              <w:rPr>
                <w:sz w:val="22"/>
                <w:szCs w:val="22"/>
              </w:rPr>
              <w:t>Комиссия Заказчика до начала выполнения работ по проведению специальной оценки условий труда утверждает перечень рабочих мест, на которых будет проводиться специальная оценка условий труда, с указанием аналогичных рабочих мест. Информация носит конфиденциальный характер и будет представлена при подписании гражданско-правового договора на выполнение работ по СОУТ.</w:t>
            </w:r>
          </w:p>
          <w:p w:rsidR="00766614" w:rsidRPr="003A0D4B" w:rsidRDefault="00766614" w:rsidP="003A0D4B">
            <w:pPr>
              <w:suppressAutoHyphens/>
              <w:jc w:val="both"/>
              <w:rPr>
                <w:sz w:val="22"/>
                <w:szCs w:val="22"/>
              </w:rPr>
            </w:pPr>
            <w:r w:rsidRPr="003A0D4B">
              <w:rPr>
                <w:sz w:val="22"/>
                <w:szCs w:val="22"/>
              </w:rPr>
              <w:lastRenderedPageBreak/>
              <w:t>Комплекс работ по СОУТ формируется из следующих основных этапов:</w:t>
            </w:r>
          </w:p>
          <w:p w:rsidR="00766614" w:rsidRPr="003A0D4B" w:rsidRDefault="00766614" w:rsidP="003A0D4B">
            <w:pPr>
              <w:suppressAutoHyphens/>
              <w:jc w:val="both"/>
              <w:rPr>
                <w:b/>
                <w:sz w:val="22"/>
                <w:szCs w:val="22"/>
              </w:rPr>
            </w:pPr>
            <w:r w:rsidRPr="003A0D4B">
              <w:rPr>
                <w:b/>
                <w:sz w:val="22"/>
                <w:szCs w:val="22"/>
                <w:lang w:val="en-US"/>
              </w:rPr>
              <w:t>I</w:t>
            </w:r>
            <w:r w:rsidRPr="003A0D4B">
              <w:rPr>
                <w:b/>
                <w:sz w:val="22"/>
                <w:szCs w:val="22"/>
              </w:rPr>
              <w:t>. Идентификация вредных и (или) опасных производственных факторов (включая потенциальное декларирование условий труда на рабочих местах государственным гигиеническим требованиям) (ст. 10 ФЗ № 426-ФЗ от 28.12.2013 г., Раздел I, п. 3 Методики).</w:t>
            </w:r>
          </w:p>
          <w:p w:rsidR="00766614" w:rsidRPr="003A0D4B" w:rsidRDefault="00766614" w:rsidP="003A0D4B">
            <w:pPr>
              <w:suppressAutoHyphens/>
              <w:jc w:val="both"/>
              <w:rPr>
                <w:b/>
                <w:sz w:val="22"/>
                <w:szCs w:val="22"/>
              </w:rPr>
            </w:pPr>
            <w:r w:rsidRPr="003A0D4B">
              <w:rPr>
                <w:sz w:val="22"/>
                <w:szCs w:val="22"/>
              </w:rPr>
              <w:t>Процедура осуществления идентификации потенциально вредных и (или) опасных производственных факторов устанавливается методикой проведения специальной оценки условий труда, предусмотренной частью 3 статьи 8 ФЗ № 426-ФЗ от 28.12.2013 г., на основе перечня рабочих мест, на которых будет проводиться СУОТ.</w:t>
            </w:r>
          </w:p>
          <w:p w:rsidR="00766614" w:rsidRPr="003A0D4B" w:rsidRDefault="00766614" w:rsidP="003A0D4B">
            <w:pPr>
              <w:suppressAutoHyphens/>
              <w:jc w:val="both"/>
              <w:rPr>
                <w:sz w:val="22"/>
                <w:szCs w:val="22"/>
              </w:rPr>
            </w:pPr>
            <w:r w:rsidRPr="003A0D4B">
              <w:rPr>
                <w:sz w:val="22"/>
                <w:szCs w:val="22"/>
              </w:rPr>
              <w:t>Идентификация потенциально вредных и (или) опасных производственных факторов на рабочих местах осуществляется экспертом организации, проводящей СУОТ. При необходимости корректировки перечня рабочих мест для проведения СУОТ (в части отнесения рабочих мест к аналогичным), эксперт Исполнителя оформляет предложения для рассмотрения на заседании Комиссии Заказчика.</w:t>
            </w:r>
          </w:p>
          <w:p w:rsidR="00766614" w:rsidRPr="003A0D4B" w:rsidRDefault="00766614" w:rsidP="003A0D4B">
            <w:pPr>
              <w:suppressAutoHyphens/>
              <w:jc w:val="both"/>
              <w:rPr>
                <w:sz w:val="22"/>
                <w:szCs w:val="22"/>
              </w:rPr>
            </w:pPr>
            <w:r w:rsidRPr="003A0D4B">
              <w:rPr>
                <w:sz w:val="22"/>
                <w:szCs w:val="22"/>
              </w:rPr>
              <w:t>Идентификация потенциально вредных и (или) опасных производственных факторов (далее соответственно - вредные и (или) опасные факторы, идентификация) включает в себя следующие этапы:</w:t>
            </w:r>
          </w:p>
          <w:p w:rsidR="00766614" w:rsidRPr="003A0D4B" w:rsidRDefault="00766614" w:rsidP="003A0D4B">
            <w:pPr>
              <w:suppressAutoHyphens/>
              <w:jc w:val="both"/>
              <w:rPr>
                <w:sz w:val="22"/>
                <w:szCs w:val="22"/>
              </w:rPr>
            </w:pPr>
            <w:r w:rsidRPr="003A0D4B">
              <w:rPr>
                <w:sz w:val="22"/>
                <w:szCs w:val="22"/>
              </w:rPr>
              <w:t>1) выявление и описание имеющихся на рабочем месте факторов производственной среды и трудового процесса, источников вредных и (или) опасных факторов;</w:t>
            </w:r>
          </w:p>
          <w:p w:rsidR="00766614" w:rsidRPr="003A0D4B" w:rsidRDefault="00766614" w:rsidP="003A0D4B">
            <w:pPr>
              <w:suppressAutoHyphens/>
              <w:jc w:val="both"/>
              <w:rPr>
                <w:sz w:val="22"/>
                <w:szCs w:val="22"/>
              </w:rPr>
            </w:pPr>
            <w:r w:rsidRPr="003A0D4B">
              <w:rPr>
                <w:sz w:val="22"/>
                <w:szCs w:val="22"/>
              </w:rPr>
              <w:t xml:space="preserve">2) сопоставление и установление совпадения имеющихся на рабочем месте факторов производственной среды и трудового процесса с факторами производственной среды и трудового процесса, предусмотренными </w:t>
            </w:r>
            <w:hyperlink r:id="rId8" w:history="1">
              <w:r w:rsidRPr="003A0D4B">
                <w:rPr>
                  <w:sz w:val="22"/>
                  <w:szCs w:val="22"/>
                </w:rPr>
                <w:t>классификатором</w:t>
              </w:r>
            </w:hyperlink>
            <w:r w:rsidRPr="003A0D4B">
              <w:rPr>
                <w:sz w:val="22"/>
                <w:szCs w:val="22"/>
              </w:rPr>
              <w:t xml:space="preserve"> вредных и (или) опасных производственных факторов, утверждаемым в порядке, установленном Федеральным </w:t>
            </w:r>
            <w:hyperlink r:id="rId9" w:history="1">
              <w:r w:rsidRPr="003A0D4B">
                <w:rPr>
                  <w:sz w:val="22"/>
                  <w:szCs w:val="22"/>
                </w:rPr>
                <w:t>законом</w:t>
              </w:r>
            </w:hyperlink>
            <w:r w:rsidRPr="003A0D4B">
              <w:rPr>
                <w:sz w:val="22"/>
                <w:szCs w:val="22"/>
              </w:rPr>
              <w:t xml:space="preserve"> от 28.12.2013 г. №426-ФЗ (далее - классификатор);</w:t>
            </w:r>
          </w:p>
          <w:p w:rsidR="00766614" w:rsidRPr="003A0D4B" w:rsidRDefault="00766614" w:rsidP="003A0D4B">
            <w:pPr>
              <w:suppressAutoHyphens/>
              <w:jc w:val="both"/>
              <w:rPr>
                <w:sz w:val="22"/>
                <w:szCs w:val="22"/>
              </w:rPr>
            </w:pPr>
            <w:r w:rsidRPr="003A0D4B">
              <w:rPr>
                <w:sz w:val="22"/>
                <w:szCs w:val="22"/>
              </w:rPr>
              <w:t>3) принятие решения о проведении исследований (испытаний) и измерений вредных и (или) опасных факторов;</w:t>
            </w:r>
          </w:p>
          <w:p w:rsidR="00766614" w:rsidRPr="003A0D4B" w:rsidRDefault="00766614" w:rsidP="003A0D4B">
            <w:pPr>
              <w:suppressAutoHyphens/>
              <w:jc w:val="both"/>
              <w:rPr>
                <w:sz w:val="22"/>
                <w:szCs w:val="22"/>
              </w:rPr>
            </w:pPr>
            <w:r w:rsidRPr="003A0D4B">
              <w:rPr>
                <w:sz w:val="22"/>
                <w:szCs w:val="22"/>
              </w:rPr>
              <w:t>4) оформление результатов идентификации.</w:t>
            </w:r>
          </w:p>
          <w:p w:rsidR="00766614" w:rsidRPr="003A0D4B" w:rsidRDefault="00766614" w:rsidP="003A0D4B">
            <w:pPr>
              <w:suppressAutoHyphens/>
              <w:jc w:val="both"/>
              <w:rPr>
                <w:sz w:val="22"/>
                <w:szCs w:val="22"/>
              </w:rPr>
            </w:pPr>
            <w:r w:rsidRPr="003A0D4B">
              <w:rPr>
                <w:sz w:val="22"/>
                <w:szCs w:val="22"/>
              </w:rPr>
              <w:t>Результаты идентификации потенциально вредных и (или) опасных производственных факторов утверждаются комиссией.</w:t>
            </w:r>
          </w:p>
          <w:p w:rsidR="00766614" w:rsidRPr="003A0D4B" w:rsidRDefault="00766614" w:rsidP="003A0D4B">
            <w:pPr>
              <w:suppressAutoHyphens/>
              <w:jc w:val="both"/>
              <w:rPr>
                <w:sz w:val="22"/>
                <w:szCs w:val="22"/>
              </w:rPr>
            </w:pPr>
            <w:r w:rsidRPr="003A0D4B">
              <w:rPr>
                <w:sz w:val="22"/>
                <w:szCs w:val="22"/>
              </w:rPr>
              <w:t>Результаты идентификации:</w:t>
            </w:r>
          </w:p>
          <w:p w:rsidR="00766614" w:rsidRPr="003A0D4B" w:rsidRDefault="00766614" w:rsidP="003A0D4B">
            <w:pPr>
              <w:suppressAutoHyphens/>
              <w:jc w:val="both"/>
              <w:rPr>
                <w:sz w:val="22"/>
                <w:szCs w:val="22"/>
              </w:rPr>
            </w:pPr>
            <w:r w:rsidRPr="003A0D4B">
              <w:rPr>
                <w:sz w:val="22"/>
                <w:szCs w:val="22"/>
              </w:rPr>
              <w:t>1) Вредные и (или) опасные производственные факторы на рабочем месте не идентифицированы - условия труда на данном рабочем месте признаются комиссией допустимыми, а исследования (испытания) и измерения вредных и (или) опасных производственных факторов не проводятся.</w:t>
            </w:r>
          </w:p>
          <w:p w:rsidR="00766614" w:rsidRPr="003A0D4B" w:rsidRDefault="00766614" w:rsidP="003A0D4B">
            <w:pPr>
              <w:suppressAutoHyphens/>
              <w:jc w:val="both"/>
              <w:rPr>
                <w:sz w:val="22"/>
                <w:szCs w:val="22"/>
              </w:rPr>
            </w:pPr>
            <w:r w:rsidRPr="003A0D4B">
              <w:rPr>
                <w:sz w:val="22"/>
                <w:szCs w:val="22"/>
              </w:rPr>
              <w:t>Исполнитель на указанные рабочие места готовит и представляет на утверждение Комиссии Декларации соответствия условий труда государственным нормативным требованиям охраны труда, а также оказывает помощь в оформлении, подаче и регистрации Декларации в территориальный орган Федеральной службы по труду и занятости (по месту нахождения Заказчика).</w:t>
            </w:r>
          </w:p>
          <w:p w:rsidR="00766614" w:rsidRPr="003A0D4B" w:rsidRDefault="00766614" w:rsidP="003A0D4B">
            <w:pPr>
              <w:suppressAutoHyphens/>
              <w:jc w:val="both"/>
              <w:rPr>
                <w:sz w:val="22"/>
                <w:szCs w:val="22"/>
              </w:rPr>
            </w:pPr>
            <w:r w:rsidRPr="003A0D4B">
              <w:rPr>
                <w:sz w:val="22"/>
                <w:szCs w:val="22"/>
              </w:rPr>
              <w:t>Срок подачи декларации – не позднее 30 рабочих дней со дня утверждения отчета о проведении СОУТ.</w:t>
            </w:r>
          </w:p>
          <w:p w:rsidR="00766614" w:rsidRPr="003A0D4B" w:rsidRDefault="00766614" w:rsidP="003A0D4B">
            <w:pPr>
              <w:suppressAutoHyphens/>
              <w:jc w:val="both"/>
              <w:rPr>
                <w:sz w:val="22"/>
                <w:szCs w:val="22"/>
              </w:rPr>
            </w:pPr>
            <w:r w:rsidRPr="003A0D4B">
              <w:rPr>
                <w:sz w:val="22"/>
                <w:szCs w:val="22"/>
              </w:rPr>
              <w:t>Срок действия Декларации - в течение 5 лет со дня утверждения отчета о проведении СОУТ.</w:t>
            </w:r>
          </w:p>
          <w:p w:rsidR="00766614" w:rsidRPr="003A0D4B" w:rsidRDefault="00766614" w:rsidP="003A0D4B">
            <w:pPr>
              <w:suppressAutoHyphens/>
              <w:jc w:val="both"/>
              <w:rPr>
                <w:sz w:val="22"/>
                <w:szCs w:val="22"/>
              </w:rPr>
            </w:pPr>
            <w:r w:rsidRPr="003A0D4B">
              <w:rPr>
                <w:sz w:val="22"/>
                <w:szCs w:val="22"/>
              </w:rPr>
              <w:t>2) Вредные и (или) опасные производственные факторы на рабочем месте идентифицированы - Комиссия принимает решение о проведении исследований (испытаний) и измерений данных вредных и (или) опасных производственных факторов в порядке, установленном статьей 12 ФЗ от 28.12.2013 г.                     № 426-ФЗ.</w:t>
            </w:r>
          </w:p>
          <w:p w:rsidR="00766614" w:rsidRPr="003A0D4B" w:rsidRDefault="00766614" w:rsidP="003A0D4B">
            <w:pPr>
              <w:suppressAutoHyphens/>
              <w:jc w:val="both"/>
              <w:rPr>
                <w:b/>
                <w:sz w:val="22"/>
                <w:szCs w:val="22"/>
              </w:rPr>
            </w:pPr>
            <w:r w:rsidRPr="003A0D4B">
              <w:rPr>
                <w:b/>
                <w:sz w:val="22"/>
                <w:szCs w:val="22"/>
                <w:lang w:val="en-US"/>
              </w:rPr>
              <w:t>II</w:t>
            </w:r>
            <w:r w:rsidRPr="003A0D4B">
              <w:rPr>
                <w:b/>
                <w:sz w:val="22"/>
                <w:szCs w:val="22"/>
              </w:rPr>
              <w:t xml:space="preserve">. Исследования (испытания) и измерения вредных и (или) опасных производственных факторов (с последующим </w:t>
            </w:r>
            <w:r w:rsidRPr="003A0D4B">
              <w:rPr>
                <w:b/>
                <w:sz w:val="22"/>
                <w:szCs w:val="22"/>
              </w:rPr>
              <w:lastRenderedPageBreak/>
              <w:t>формирование отчета по результатам проведения специальной оценки условий труда) (</w:t>
            </w:r>
            <w:proofErr w:type="spellStart"/>
            <w:r w:rsidRPr="003A0D4B">
              <w:rPr>
                <w:b/>
                <w:sz w:val="22"/>
                <w:szCs w:val="22"/>
              </w:rPr>
              <w:t>ст.ст</w:t>
            </w:r>
            <w:proofErr w:type="spellEnd"/>
            <w:r w:rsidRPr="003A0D4B">
              <w:rPr>
                <w:b/>
                <w:sz w:val="22"/>
                <w:szCs w:val="22"/>
              </w:rPr>
              <w:t>. 12-13 ФЗ № 426-ФЗ от 28.12.2013; Раздел II. Методики).</w:t>
            </w:r>
          </w:p>
          <w:p w:rsidR="00766614" w:rsidRPr="003A0D4B" w:rsidRDefault="00766614" w:rsidP="003A0D4B">
            <w:pPr>
              <w:suppressAutoHyphens/>
              <w:jc w:val="both"/>
              <w:rPr>
                <w:sz w:val="22"/>
                <w:szCs w:val="22"/>
              </w:rPr>
            </w:pPr>
            <w:r w:rsidRPr="003A0D4B">
              <w:rPr>
                <w:sz w:val="22"/>
                <w:szCs w:val="22"/>
              </w:rPr>
              <w:t>Исследования (испытания) и измерения фактических значений вредных и (или) опасных производственных факторов осуществляются испытательной лабораторией (центром) организации, проводящей СОУТ.</w:t>
            </w:r>
          </w:p>
          <w:p w:rsidR="00766614" w:rsidRPr="003A0D4B" w:rsidRDefault="00766614" w:rsidP="003A0D4B">
            <w:pPr>
              <w:suppressAutoHyphens/>
              <w:jc w:val="both"/>
              <w:rPr>
                <w:sz w:val="22"/>
                <w:szCs w:val="22"/>
              </w:rPr>
            </w:pPr>
            <w:r w:rsidRPr="003A0D4B">
              <w:rPr>
                <w:sz w:val="22"/>
                <w:szCs w:val="22"/>
              </w:rPr>
              <w:t xml:space="preserve">При проведении исследований (испытаний) и измерений вредных и (или) опасных производственных факторов должны применяться утвержденные и аттестованные в порядке, установленном </w:t>
            </w:r>
            <w:hyperlink r:id="rId10" w:history="1"/>
            <w:r w:rsidRPr="003A0D4B">
              <w:rPr>
                <w:sz w:val="22"/>
                <w:szCs w:val="22"/>
              </w:rPr>
              <w:t>законодательством Российской Федерации об обеспечении единства измерений, методы исследований (испытаний) и методики (методы) измерений и соответствующие им средства измерений, прошедшие поверку и внесенные в Федеральный информационный фонд по обеспечению единства измерений.</w:t>
            </w:r>
          </w:p>
          <w:p w:rsidR="00766614" w:rsidRPr="003A0D4B" w:rsidRDefault="00766614" w:rsidP="003A0D4B">
            <w:pPr>
              <w:suppressAutoHyphens/>
              <w:jc w:val="both"/>
              <w:rPr>
                <w:sz w:val="22"/>
                <w:szCs w:val="22"/>
              </w:rPr>
            </w:pPr>
            <w:r w:rsidRPr="003A0D4B">
              <w:rPr>
                <w:sz w:val="22"/>
                <w:szCs w:val="22"/>
              </w:rPr>
              <w:t>Методы исследований (испытаний) и методики, методы измерений вредных и (или) опасных производственных факторов, состав экспертов и иных работников, проводящих данные исследования (испытания) и измерения, определяются организацией, проводящей специальную оценку условий труда, самостоятельно.</w:t>
            </w:r>
          </w:p>
          <w:p w:rsidR="00766614" w:rsidRPr="003A0D4B" w:rsidRDefault="00766614" w:rsidP="003A0D4B">
            <w:pPr>
              <w:suppressAutoHyphens/>
              <w:jc w:val="both"/>
              <w:rPr>
                <w:sz w:val="22"/>
                <w:szCs w:val="22"/>
              </w:rPr>
            </w:pPr>
            <w:r w:rsidRPr="003A0D4B">
              <w:rPr>
                <w:sz w:val="22"/>
                <w:szCs w:val="22"/>
              </w:rPr>
              <w:t>Результаты проведенных исследований (испытаний) и измерений вредных и (или) опасных производственных факторов оформляются протоколами в отношении каждого из этих вредных и (или) опасных производственных факторов, подвергнутых исследованиям (испытаниям) и измерениям.</w:t>
            </w:r>
          </w:p>
          <w:p w:rsidR="00766614" w:rsidRPr="003A0D4B" w:rsidRDefault="00766614" w:rsidP="003A0D4B">
            <w:pPr>
              <w:suppressAutoHyphens/>
              <w:jc w:val="both"/>
              <w:rPr>
                <w:sz w:val="22"/>
                <w:szCs w:val="22"/>
              </w:rPr>
            </w:pPr>
            <w:r w:rsidRPr="003A0D4B">
              <w:rPr>
                <w:sz w:val="22"/>
                <w:szCs w:val="22"/>
              </w:rPr>
              <w:t>В качестве результатов исследований (испытаний) и измерений вредных и (или) опасных производственных факторов могут быть использованы результаты исследований (испытаний) и измерений вредных и (или) опасных производственных факторов, проведенных аккредитованной в соответствии с законодательством Российской Федерации об аккредитации в национальной системе аккредитации испытательной лабораторией (центром) при осуществлении организованного в установленном порядке на рабочих местах производственного контроля за условиями труда, но не ранее чем за шесть месяцев до проведения специальной оценки условий труда. Решение о возможности использования указанных результатов при проведении специальной оценки условий труда принимается комиссией по представлению эксперта организации, проводящей специальную оценку условий труда.</w:t>
            </w:r>
          </w:p>
          <w:p w:rsidR="00766614" w:rsidRPr="003A0D4B" w:rsidRDefault="00766614" w:rsidP="003A0D4B">
            <w:pPr>
              <w:suppressAutoHyphens/>
              <w:jc w:val="both"/>
              <w:rPr>
                <w:b/>
                <w:sz w:val="22"/>
                <w:szCs w:val="22"/>
              </w:rPr>
            </w:pPr>
            <w:r w:rsidRPr="003A0D4B">
              <w:rPr>
                <w:b/>
                <w:sz w:val="22"/>
                <w:szCs w:val="22"/>
                <w:lang w:val="en-US"/>
              </w:rPr>
              <w:t>III</w:t>
            </w:r>
            <w:r w:rsidRPr="003A0D4B">
              <w:rPr>
                <w:b/>
                <w:sz w:val="22"/>
                <w:szCs w:val="22"/>
              </w:rPr>
              <w:t>. Отнесение условий труда на рабочем месте по степени вредности и (или) или опасности к классу (подклассу) условий труда по результатам проведения исследований (испытаний) и измерений вредных и (или) опасных производственных факторов (ст. 12 ФЗ № 426-ФЗ от 28.12.2013; Раздел IV. Методики).</w:t>
            </w:r>
          </w:p>
          <w:p w:rsidR="00766614" w:rsidRPr="003A0D4B" w:rsidRDefault="00766614" w:rsidP="003A0D4B">
            <w:pPr>
              <w:suppressAutoHyphens/>
              <w:jc w:val="both"/>
              <w:rPr>
                <w:sz w:val="22"/>
                <w:szCs w:val="22"/>
              </w:rPr>
            </w:pPr>
            <w:r w:rsidRPr="003A0D4B">
              <w:rPr>
                <w:sz w:val="22"/>
                <w:szCs w:val="22"/>
              </w:rPr>
              <w:t>По результатам проведения исследований (испытаний) и измерений вредных и (или) опасных производственных факторов экспертом организации, проводящей специальную оценку условий труда, осуществляется отнесение условий труда на рабочих местах по степени вредности и (или) опасности к классам (подклассам) условий труда.</w:t>
            </w:r>
          </w:p>
          <w:p w:rsidR="00766614" w:rsidRPr="003A0D4B" w:rsidRDefault="00766614" w:rsidP="003A0D4B">
            <w:pPr>
              <w:suppressAutoHyphens/>
              <w:jc w:val="both"/>
              <w:rPr>
                <w:b/>
                <w:sz w:val="22"/>
                <w:szCs w:val="22"/>
              </w:rPr>
            </w:pPr>
            <w:r w:rsidRPr="003A0D4B">
              <w:rPr>
                <w:b/>
                <w:sz w:val="22"/>
                <w:szCs w:val="22"/>
                <w:lang w:val="en-US"/>
              </w:rPr>
              <w:t>IV</w:t>
            </w:r>
            <w:r w:rsidRPr="003A0D4B">
              <w:rPr>
                <w:b/>
                <w:sz w:val="22"/>
                <w:szCs w:val="22"/>
              </w:rPr>
              <w:t>. Оформлению результатов проведения СОУТ (ст. 15 ФЗ № 426-ФЗ от 28.12.2013 г., Раздел V. Методики).</w:t>
            </w:r>
          </w:p>
          <w:p w:rsidR="00766614" w:rsidRPr="003A0D4B" w:rsidRDefault="00766614" w:rsidP="003A0D4B">
            <w:pPr>
              <w:suppressAutoHyphens/>
              <w:jc w:val="both"/>
              <w:rPr>
                <w:sz w:val="22"/>
                <w:szCs w:val="22"/>
              </w:rPr>
            </w:pPr>
            <w:r w:rsidRPr="003A0D4B">
              <w:rPr>
                <w:sz w:val="22"/>
                <w:szCs w:val="22"/>
              </w:rPr>
              <w:t>Исполнитель составляет отчет о проведении СОУТ, который включает:</w:t>
            </w:r>
          </w:p>
          <w:p w:rsidR="00766614" w:rsidRPr="003A0D4B" w:rsidRDefault="00766614" w:rsidP="003A0D4B">
            <w:pPr>
              <w:suppressAutoHyphens/>
              <w:jc w:val="both"/>
              <w:rPr>
                <w:sz w:val="22"/>
                <w:szCs w:val="22"/>
              </w:rPr>
            </w:pPr>
            <w:r w:rsidRPr="003A0D4B">
              <w:rPr>
                <w:sz w:val="22"/>
                <w:szCs w:val="22"/>
              </w:rPr>
              <w:t>- сведения об организации, проводящей специальную оценку условий труда, с приложением копий документов, подтверждающих ее соответствие установленным статьей 19 настоящего Федерального закона требованиям;</w:t>
            </w:r>
          </w:p>
          <w:p w:rsidR="00766614" w:rsidRPr="003A0D4B" w:rsidRDefault="00766614" w:rsidP="003A0D4B">
            <w:pPr>
              <w:suppressAutoHyphens/>
              <w:jc w:val="both"/>
              <w:rPr>
                <w:sz w:val="22"/>
                <w:szCs w:val="22"/>
              </w:rPr>
            </w:pPr>
            <w:r w:rsidRPr="003A0D4B">
              <w:rPr>
                <w:sz w:val="22"/>
                <w:szCs w:val="22"/>
              </w:rPr>
              <w:t xml:space="preserve">- перечень рабочих мест, на которых проводилась специальная оценка условий труда, с указанием вредных и (или) опасных </w:t>
            </w:r>
            <w:r w:rsidRPr="003A0D4B">
              <w:rPr>
                <w:sz w:val="22"/>
                <w:szCs w:val="22"/>
              </w:rPr>
              <w:lastRenderedPageBreak/>
              <w:t>производственных факторов, которые идентифицированы на данных рабочих местах;</w:t>
            </w:r>
          </w:p>
          <w:p w:rsidR="00766614" w:rsidRPr="003A0D4B" w:rsidRDefault="00766614" w:rsidP="003A0D4B">
            <w:pPr>
              <w:suppressAutoHyphens/>
              <w:jc w:val="both"/>
              <w:rPr>
                <w:sz w:val="22"/>
                <w:szCs w:val="22"/>
              </w:rPr>
            </w:pPr>
            <w:r w:rsidRPr="003A0D4B">
              <w:rPr>
                <w:sz w:val="22"/>
                <w:szCs w:val="22"/>
              </w:rPr>
              <w:t>- карты специальной оценки условий труда, содержащие сведения об установленном экспертом организации, проводящей специальную оценку условий труда, классе (подклассе) условий труда на конкретных рабочих местах;</w:t>
            </w:r>
          </w:p>
          <w:p w:rsidR="00766614" w:rsidRPr="003A0D4B" w:rsidRDefault="00766614" w:rsidP="003A0D4B">
            <w:pPr>
              <w:suppressAutoHyphens/>
              <w:jc w:val="both"/>
              <w:rPr>
                <w:sz w:val="22"/>
                <w:szCs w:val="22"/>
              </w:rPr>
            </w:pPr>
            <w:r w:rsidRPr="003A0D4B">
              <w:rPr>
                <w:sz w:val="22"/>
                <w:szCs w:val="22"/>
              </w:rPr>
              <w:t>- протоколы проведения исследований (испытаний) и измерений идентифицированных вредных и (или) опасных производственных факторов;</w:t>
            </w:r>
          </w:p>
          <w:p w:rsidR="00766614" w:rsidRPr="003A0D4B" w:rsidRDefault="00766614" w:rsidP="003A0D4B">
            <w:pPr>
              <w:suppressAutoHyphens/>
              <w:jc w:val="both"/>
              <w:rPr>
                <w:sz w:val="22"/>
                <w:szCs w:val="22"/>
              </w:rPr>
            </w:pPr>
            <w:r w:rsidRPr="003A0D4B">
              <w:rPr>
                <w:sz w:val="22"/>
                <w:szCs w:val="22"/>
              </w:rPr>
              <w:t>- протоколы оценки эффективности средств индивидуальной защиты;</w:t>
            </w:r>
          </w:p>
          <w:p w:rsidR="00766614" w:rsidRPr="003A0D4B" w:rsidRDefault="00766614" w:rsidP="003A0D4B">
            <w:pPr>
              <w:suppressAutoHyphens/>
              <w:jc w:val="both"/>
              <w:rPr>
                <w:sz w:val="22"/>
                <w:szCs w:val="22"/>
              </w:rPr>
            </w:pPr>
            <w:r w:rsidRPr="003A0D4B">
              <w:rPr>
                <w:sz w:val="22"/>
                <w:szCs w:val="22"/>
              </w:rPr>
              <w:t>- протокол комиссии, содержащий решение о невозможности проведения исследований (испытаний) и измерений по основанию, указанному в части 9 статьи 12 ФЗ № 426-ФЗ от 28.12.2013 г. (при наличии такого решения);</w:t>
            </w:r>
          </w:p>
          <w:p w:rsidR="00766614" w:rsidRPr="003A0D4B" w:rsidRDefault="00766614" w:rsidP="003A0D4B">
            <w:pPr>
              <w:suppressAutoHyphens/>
              <w:jc w:val="both"/>
              <w:rPr>
                <w:sz w:val="22"/>
                <w:szCs w:val="22"/>
              </w:rPr>
            </w:pPr>
            <w:r w:rsidRPr="003A0D4B">
              <w:rPr>
                <w:sz w:val="22"/>
                <w:szCs w:val="22"/>
              </w:rPr>
              <w:t>- сводная ведомость специальной оценки условий труда;</w:t>
            </w:r>
          </w:p>
          <w:p w:rsidR="00766614" w:rsidRPr="003A0D4B" w:rsidRDefault="00766614" w:rsidP="003A0D4B">
            <w:pPr>
              <w:suppressAutoHyphens/>
              <w:jc w:val="both"/>
              <w:rPr>
                <w:sz w:val="22"/>
                <w:szCs w:val="22"/>
              </w:rPr>
            </w:pPr>
            <w:r w:rsidRPr="003A0D4B">
              <w:rPr>
                <w:sz w:val="22"/>
                <w:szCs w:val="22"/>
              </w:rPr>
              <w:t>- перечень мероприятий по улучшению условий и охраны труда работников, на рабочих местах которых проводилась специальная оценка условий труда;</w:t>
            </w:r>
          </w:p>
          <w:p w:rsidR="00766614" w:rsidRPr="003A0D4B" w:rsidRDefault="00766614" w:rsidP="003A0D4B">
            <w:pPr>
              <w:suppressAutoHyphens/>
              <w:jc w:val="both"/>
              <w:rPr>
                <w:sz w:val="22"/>
                <w:szCs w:val="22"/>
              </w:rPr>
            </w:pPr>
            <w:r w:rsidRPr="003A0D4B">
              <w:rPr>
                <w:sz w:val="22"/>
                <w:szCs w:val="22"/>
              </w:rPr>
              <w:t>-  заключения эксперта организации, проводящей специальную оценку условий труда;</w:t>
            </w:r>
          </w:p>
          <w:p w:rsidR="00766614" w:rsidRPr="003A0D4B" w:rsidRDefault="00766614" w:rsidP="003A0D4B">
            <w:pPr>
              <w:suppressAutoHyphens/>
              <w:jc w:val="both"/>
              <w:rPr>
                <w:sz w:val="22"/>
                <w:szCs w:val="22"/>
              </w:rPr>
            </w:pPr>
            <w:r w:rsidRPr="003A0D4B">
              <w:rPr>
                <w:sz w:val="22"/>
                <w:szCs w:val="22"/>
              </w:rPr>
              <w:t>- обоснование результатов проведения СУОТ (по запросу Заказчика).</w:t>
            </w:r>
          </w:p>
          <w:p w:rsidR="00766614" w:rsidRPr="003A0D4B" w:rsidRDefault="00766614" w:rsidP="003A0D4B">
            <w:pPr>
              <w:suppressAutoHyphens/>
              <w:jc w:val="both"/>
              <w:rPr>
                <w:sz w:val="22"/>
                <w:szCs w:val="22"/>
              </w:rPr>
            </w:pPr>
            <w:r w:rsidRPr="003A0D4B">
              <w:rPr>
                <w:sz w:val="22"/>
                <w:szCs w:val="22"/>
              </w:rPr>
              <w:t>В рамках проведения работ Заказчик предоставляет Исполнителю необходимую информацию в соответствии с требованиями ФЗ № 426-ФЗ от 28.12.2013 г. и Методики.</w:t>
            </w:r>
          </w:p>
          <w:p w:rsidR="00766614" w:rsidRPr="003A0D4B" w:rsidRDefault="00766614" w:rsidP="003A0D4B">
            <w:pPr>
              <w:suppressAutoHyphens/>
              <w:jc w:val="both"/>
              <w:rPr>
                <w:b/>
                <w:sz w:val="22"/>
                <w:szCs w:val="22"/>
              </w:rPr>
            </w:pPr>
            <w:r w:rsidRPr="003A0D4B">
              <w:rPr>
                <w:b/>
                <w:sz w:val="22"/>
                <w:szCs w:val="22"/>
                <w:lang w:val="en-US"/>
              </w:rPr>
              <w:t>V</w:t>
            </w:r>
            <w:r w:rsidRPr="003A0D4B">
              <w:rPr>
                <w:b/>
                <w:sz w:val="22"/>
                <w:szCs w:val="22"/>
              </w:rPr>
              <w:t>. Предоставление результатов СОУТ в Федеральную государственную информационную систему учета результатов (ст. 18 ФЗ № 426-ФЗ от 28.12.2013 г.).</w:t>
            </w:r>
          </w:p>
          <w:p w:rsidR="00766614" w:rsidRPr="003A0D4B" w:rsidRDefault="00766614" w:rsidP="003A0D4B">
            <w:pPr>
              <w:suppressAutoHyphens/>
              <w:jc w:val="both"/>
              <w:rPr>
                <w:sz w:val="22"/>
                <w:szCs w:val="22"/>
              </w:rPr>
            </w:pPr>
            <w:r w:rsidRPr="003A0D4B">
              <w:rPr>
                <w:sz w:val="22"/>
                <w:szCs w:val="22"/>
              </w:rPr>
              <w:t>Обязанность по передаче результатов проведения СУОТ возлагается на Исполнителя в установленные ФЗ № 426-ФЗ от 28.12.2013 г. сроки.</w:t>
            </w:r>
          </w:p>
          <w:p w:rsidR="00766614" w:rsidRPr="003A0D4B" w:rsidRDefault="00766614" w:rsidP="003A0D4B">
            <w:pPr>
              <w:suppressAutoHyphens/>
              <w:jc w:val="both"/>
              <w:rPr>
                <w:sz w:val="22"/>
                <w:szCs w:val="22"/>
              </w:rPr>
            </w:pPr>
            <w:r w:rsidRPr="003A0D4B">
              <w:rPr>
                <w:sz w:val="22"/>
                <w:szCs w:val="22"/>
              </w:rPr>
              <w:t>В стоимость работ по СУОТ 1-го рабочего места включены затраты на проведение всех вышеуказанных этапов.</w:t>
            </w:r>
          </w:p>
        </w:tc>
      </w:tr>
      <w:tr w:rsidR="00766614" w:rsidRPr="003A0D4B" w:rsidTr="003A0D4B">
        <w:trPr>
          <w:trHeight w:val="418"/>
          <w:jc w:val="center"/>
        </w:trPr>
        <w:tc>
          <w:tcPr>
            <w:tcW w:w="988" w:type="dxa"/>
          </w:tcPr>
          <w:p w:rsidR="00766614" w:rsidRPr="003A0D4B" w:rsidRDefault="00766614" w:rsidP="003A0D4B">
            <w:pPr>
              <w:pStyle w:val="a4"/>
              <w:numPr>
                <w:ilvl w:val="0"/>
                <w:numId w:val="4"/>
              </w:numPr>
              <w:suppressAutoHyphens/>
              <w:jc w:val="center"/>
              <w:rPr>
                <w:b/>
                <w:sz w:val="22"/>
                <w:szCs w:val="22"/>
              </w:rPr>
            </w:pPr>
          </w:p>
        </w:tc>
        <w:tc>
          <w:tcPr>
            <w:tcW w:w="2807" w:type="dxa"/>
          </w:tcPr>
          <w:p w:rsidR="00766614" w:rsidRPr="003A0D4B" w:rsidRDefault="00766614" w:rsidP="003A0D4B">
            <w:pPr>
              <w:suppressAutoHyphens/>
              <w:contextualSpacing/>
              <w:rPr>
                <w:b/>
                <w:sz w:val="22"/>
                <w:szCs w:val="22"/>
              </w:rPr>
            </w:pPr>
            <w:r w:rsidRPr="003A0D4B">
              <w:rPr>
                <w:b/>
                <w:sz w:val="22"/>
                <w:szCs w:val="22"/>
              </w:rPr>
              <w:t>Общие требования к выполнению работ</w:t>
            </w:r>
          </w:p>
        </w:tc>
        <w:tc>
          <w:tcPr>
            <w:tcW w:w="6662" w:type="dxa"/>
          </w:tcPr>
          <w:p w:rsidR="00766614" w:rsidRPr="003A0D4B" w:rsidRDefault="00766614" w:rsidP="003A0D4B">
            <w:pPr>
              <w:suppressAutoHyphens/>
              <w:jc w:val="both"/>
              <w:rPr>
                <w:sz w:val="22"/>
                <w:szCs w:val="22"/>
              </w:rPr>
            </w:pPr>
            <w:r w:rsidRPr="003A0D4B">
              <w:rPr>
                <w:bCs/>
                <w:sz w:val="22"/>
                <w:szCs w:val="22"/>
              </w:rPr>
              <w:t xml:space="preserve">Проведение и оформление результатов выполненных работ по СОУТ должны соответствовать требованиям </w:t>
            </w:r>
            <w:r w:rsidRPr="003A0D4B">
              <w:rPr>
                <w:sz w:val="22"/>
                <w:szCs w:val="22"/>
              </w:rPr>
              <w:t>ФЗ №426-ФЗ от 28.12.2013 г. «О специальной оценке труда» и Приказа Минтруда России от 24.01.2014 г. №33н «Об утверждении Методики проведения СОУТ, Классификатора вредных и (или) опасных производственных факторов, формы отчета о проведении СОУТ и инструкции по ее заполнению».</w:t>
            </w:r>
          </w:p>
          <w:p w:rsidR="00766614" w:rsidRPr="003A0D4B" w:rsidRDefault="00766614" w:rsidP="003A0D4B">
            <w:pPr>
              <w:suppressAutoHyphens/>
              <w:jc w:val="both"/>
              <w:rPr>
                <w:sz w:val="22"/>
                <w:szCs w:val="22"/>
              </w:rPr>
            </w:pPr>
            <w:r w:rsidRPr="003A0D4B">
              <w:rPr>
                <w:bCs/>
                <w:sz w:val="22"/>
                <w:szCs w:val="22"/>
              </w:rPr>
              <w:t>М</w:t>
            </w:r>
            <w:r w:rsidRPr="003A0D4B">
              <w:rPr>
                <w:sz w:val="22"/>
                <w:szCs w:val="22"/>
              </w:rPr>
              <w:t>етодика измерений и оценок должна отвечать требованиям соответствующих СанПиН, ГОСТ, Р 2.2.2006-05 «</w:t>
            </w:r>
            <w:proofErr w:type="gramStart"/>
            <w:r w:rsidRPr="003A0D4B">
              <w:rPr>
                <w:sz w:val="22"/>
                <w:szCs w:val="22"/>
              </w:rPr>
              <w:t>Руководства по гигиенической оценке</w:t>
            </w:r>
            <w:proofErr w:type="gramEnd"/>
            <w:r w:rsidRPr="003A0D4B">
              <w:rPr>
                <w:sz w:val="22"/>
                <w:szCs w:val="22"/>
              </w:rPr>
              <w:t xml:space="preserve"> факторов рабочей среды и трудового процесса. Критерии и классификация условий труда», а также действующему законодательству РФ в области специальной оценки условий труда и другим государственным нормативным документам и должна определяться следующими критериями:</w:t>
            </w:r>
          </w:p>
          <w:p w:rsidR="00766614" w:rsidRPr="003A0D4B" w:rsidRDefault="00766614" w:rsidP="003A0D4B">
            <w:pPr>
              <w:suppressAutoHyphens/>
              <w:jc w:val="both"/>
              <w:rPr>
                <w:sz w:val="22"/>
                <w:szCs w:val="22"/>
              </w:rPr>
            </w:pPr>
            <w:r w:rsidRPr="003A0D4B">
              <w:rPr>
                <w:sz w:val="22"/>
                <w:szCs w:val="22"/>
              </w:rPr>
              <w:t>- полнота выявления имеющихся на рабочих местах вредных и (или) опасных факторов рабочей среды (физические, химические, биологические факторы) и трудового процесса (тяжесть и напряженность труда);</w:t>
            </w:r>
          </w:p>
          <w:p w:rsidR="00766614" w:rsidRPr="003A0D4B" w:rsidRDefault="00766614" w:rsidP="003A0D4B">
            <w:pPr>
              <w:suppressAutoHyphens/>
              <w:jc w:val="both"/>
              <w:rPr>
                <w:sz w:val="22"/>
                <w:szCs w:val="22"/>
              </w:rPr>
            </w:pPr>
            <w:r w:rsidRPr="003A0D4B">
              <w:rPr>
                <w:sz w:val="22"/>
                <w:szCs w:val="22"/>
              </w:rPr>
              <w:t>- использование технической, организационно-распорядительной документации, сертификатов соответствия на сырье, материалы, оборудование и т.п.;</w:t>
            </w:r>
          </w:p>
          <w:p w:rsidR="00766614" w:rsidRPr="003A0D4B" w:rsidRDefault="00766614" w:rsidP="003A0D4B">
            <w:pPr>
              <w:suppressAutoHyphens/>
              <w:jc w:val="both"/>
              <w:rPr>
                <w:sz w:val="22"/>
                <w:szCs w:val="22"/>
              </w:rPr>
            </w:pPr>
            <w:r w:rsidRPr="003A0D4B">
              <w:rPr>
                <w:sz w:val="22"/>
                <w:szCs w:val="22"/>
              </w:rPr>
              <w:t>- проведение инструментальных измерений уровней производственных факторов при ведении производственных процессов в соответствии с технологической документацией при исправных и эффективно действующих средствах коллективной защиты;</w:t>
            </w:r>
          </w:p>
          <w:p w:rsidR="00766614" w:rsidRPr="003A0D4B" w:rsidRDefault="00766614" w:rsidP="003A0D4B">
            <w:pPr>
              <w:suppressAutoHyphens/>
              <w:jc w:val="both"/>
              <w:rPr>
                <w:sz w:val="22"/>
                <w:szCs w:val="22"/>
              </w:rPr>
            </w:pPr>
            <w:r w:rsidRPr="003A0D4B">
              <w:rPr>
                <w:sz w:val="22"/>
                <w:szCs w:val="22"/>
              </w:rPr>
              <w:t>- использование методов контроля и средств измерения, предусмотренных действующими нормативными актами;</w:t>
            </w:r>
          </w:p>
          <w:p w:rsidR="00766614" w:rsidRPr="003A0D4B" w:rsidRDefault="00766614" w:rsidP="003A0D4B">
            <w:pPr>
              <w:suppressAutoHyphens/>
              <w:jc w:val="both"/>
              <w:rPr>
                <w:sz w:val="22"/>
                <w:szCs w:val="22"/>
              </w:rPr>
            </w:pPr>
            <w:r w:rsidRPr="003A0D4B">
              <w:rPr>
                <w:sz w:val="22"/>
                <w:szCs w:val="22"/>
              </w:rPr>
              <w:lastRenderedPageBreak/>
              <w:t>- использование для измерений факторов условий труда средств приборов, прошедших государственную метрологическую поверку в установленные сроки;</w:t>
            </w:r>
          </w:p>
          <w:p w:rsidR="00766614" w:rsidRPr="003A0D4B" w:rsidRDefault="00766614" w:rsidP="003A0D4B">
            <w:pPr>
              <w:suppressAutoHyphens/>
              <w:jc w:val="both"/>
              <w:rPr>
                <w:sz w:val="22"/>
                <w:szCs w:val="22"/>
              </w:rPr>
            </w:pPr>
            <w:r w:rsidRPr="003A0D4B">
              <w:rPr>
                <w:sz w:val="22"/>
                <w:szCs w:val="22"/>
              </w:rPr>
              <w:t>- правильное оформление инструментальных замеров протоколами в соответствии с требованиями актуализированной нормативной документации, определяющей порядок проведения измерений тех или иных факторов;</w:t>
            </w:r>
          </w:p>
          <w:p w:rsidR="00766614" w:rsidRPr="003A0D4B" w:rsidRDefault="00766614" w:rsidP="003A0D4B">
            <w:pPr>
              <w:suppressAutoHyphens/>
              <w:jc w:val="both"/>
              <w:rPr>
                <w:sz w:val="22"/>
                <w:szCs w:val="22"/>
              </w:rPr>
            </w:pPr>
            <w:r w:rsidRPr="003A0D4B">
              <w:rPr>
                <w:sz w:val="22"/>
                <w:szCs w:val="22"/>
              </w:rPr>
              <w:t>- правильность оценки условий труда по каждому фактору (класс условий труда) с учетом, расположения рабочего места в нескольких зонах (помещениях, участках, на открытой территории и т.п.), продолжительности воздействия каждого фактора (по результатам хронометража).</w:t>
            </w:r>
          </w:p>
          <w:p w:rsidR="00766614" w:rsidRPr="003A0D4B" w:rsidRDefault="00766614" w:rsidP="003A0D4B">
            <w:pPr>
              <w:suppressAutoHyphens/>
              <w:jc w:val="both"/>
              <w:rPr>
                <w:sz w:val="22"/>
                <w:szCs w:val="22"/>
              </w:rPr>
            </w:pPr>
            <w:r w:rsidRPr="003A0D4B">
              <w:rPr>
                <w:sz w:val="22"/>
                <w:szCs w:val="22"/>
              </w:rPr>
              <w:t>Предоставление Исполнителем отчетных документов на бумажных носителях осуществляется на основании акта приема-передачи отчетных документов.</w:t>
            </w:r>
          </w:p>
          <w:p w:rsidR="00766614" w:rsidRPr="003A0D4B" w:rsidRDefault="00766614" w:rsidP="003A0D4B">
            <w:pPr>
              <w:suppressAutoHyphens/>
              <w:jc w:val="both"/>
              <w:rPr>
                <w:sz w:val="22"/>
                <w:szCs w:val="22"/>
              </w:rPr>
            </w:pPr>
            <w:r w:rsidRPr="003A0D4B">
              <w:rPr>
                <w:sz w:val="22"/>
                <w:szCs w:val="22"/>
              </w:rPr>
              <w:t>Акт приема-передачи отчетных документов подтверждает факт приёмки документов Комиссией Заказчика и не является первичным учетным документом (ст. 9 Федерального закона №402-ФЗ от 06.12.2011 г. «О бухгалтерском учете»).</w:t>
            </w:r>
          </w:p>
          <w:p w:rsidR="00766614" w:rsidRPr="003A0D4B" w:rsidRDefault="00766614" w:rsidP="003A0D4B">
            <w:pPr>
              <w:suppressAutoHyphens/>
              <w:jc w:val="both"/>
              <w:rPr>
                <w:sz w:val="22"/>
                <w:szCs w:val="22"/>
              </w:rPr>
            </w:pPr>
            <w:r w:rsidRPr="003A0D4B">
              <w:rPr>
                <w:sz w:val="22"/>
                <w:szCs w:val="22"/>
              </w:rPr>
              <w:t>Одновременно с передачей Исполнителем отчетных документов, Исполнитель направляет Заказчику акт сдачи-приемки в двух экземплярах, подписанный Исполнителем.</w:t>
            </w:r>
          </w:p>
          <w:p w:rsidR="00766614" w:rsidRPr="003A0D4B" w:rsidRDefault="00766614" w:rsidP="003A0D4B">
            <w:pPr>
              <w:suppressAutoHyphens/>
              <w:jc w:val="both"/>
              <w:rPr>
                <w:sz w:val="22"/>
                <w:szCs w:val="22"/>
              </w:rPr>
            </w:pPr>
            <w:r w:rsidRPr="003A0D4B">
              <w:rPr>
                <w:sz w:val="22"/>
                <w:szCs w:val="22"/>
              </w:rPr>
              <w:t>Заказчик совместно с Исполнителем в течение 5 рабочих дней с момента получения, подписывает и направляет Декларацию в территориальный орган Федеральной службы по труду и занятости по месту нахождения Заказчика. Исполнитель оказывает содействие в регистрации Декларации.</w:t>
            </w:r>
          </w:p>
          <w:p w:rsidR="00766614" w:rsidRPr="003A0D4B" w:rsidRDefault="00766614" w:rsidP="003A0D4B">
            <w:pPr>
              <w:suppressAutoHyphens/>
              <w:jc w:val="both"/>
              <w:rPr>
                <w:sz w:val="22"/>
                <w:szCs w:val="22"/>
              </w:rPr>
            </w:pPr>
            <w:r w:rsidRPr="003A0D4B">
              <w:rPr>
                <w:sz w:val="22"/>
                <w:szCs w:val="22"/>
              </w:rPr>
              <w:t>Заказчик в течение 10 (тридцати) рабочих дней, с момента получения отчетных документов (Декларации и Отчета) и (или) регистрации Декларации в территориальном органе Федеральной службы по труду и занятости по месту нахождения Заказчика, обязан рассмотреть указанные документы.</w:t>
            </w:r>
          </w:p>
          <w:p w:rsidR="00766614" w:rsidRPr="003A0D4B" w:rsidRDefault="00766614" w:rsidP="003A0D4B">
            <w:pPr>
              <w:suppressAutoHyphens/>
              <w:jc w:val="both"/>
              <w:rPr>
                <w:sz w:val="22"/>
                <w:szCs w:val="22"/>
              </w:rPr>
            </w:pPr>
            <w:r w:rsidRPr="003A0D4B">
              <w:rPr>
                <w:sz w:val="22"/>
                <w:szCs w:val="22"/>
              </w:rPr>
              <w:t>При отсутствии замечаний к ним Заказчик обязан подписать акт приема-передачи отчетных документов, акт сдачи–приемки работ и направить один экземпляр данных актов Исполнителю.</w:t>
            </w:r>
          </w:p>
          <w:p w:rsidR="00766614" w:rsidRPr="003A0D4B" w:rsidRDefault="00766614" w:rsidP="003A0D4B">
            <w:pPr>
              <w:suppressAutoHyphens/>
              <w:jc w:val="both"/>
              <w:rPr>
                <w:sz w:val="22"/>
                <w:szCs w:val="22"/>
              </w:rPr>
            </w:pPr>
            <w:r w:rsidRPr="003A0D4B">
              <w:rPr>
                <w:sz w:val="22"/>
                <w:szCs w:val="22"/>
              </w:rPr>
              <w:t>В случае если при приемке работ Заказчик обнаружит какие-либо недостатки (технические ошибки и пр.) возникшие по вине Исполнителя, Стороны подписывают двухсторонний акт с перечнем необходимых доработок и сроков их устранения. Исполнитель обязуется устранить их в срок, указанный в таком акте, своими силами и за свой счет.</w:t>
            </w:r>
          </w:p>
          <w:p w:rsidR="00766614" w:rsidRPr="003A0D4B" w:rsidRDefault="00766614" w:rsidP="003A0D4B">
            <w:pPr>
              <w:suppressAutoHyphens/>
              <w:jc w:val="both"/>
              <w:rPr>
                <w:sz w:val="22"/>
                <w:szCs w:val="22"/>
              </w:rPr>
            </w:pPr>
            <w:r w:rsidRPr="003A0D4B">
              <w:rPr>
                <w:sz w:val="22"/>
                <w:szCs w:val="22"/>
              </w:rPr>
              <w:t>При досрочном выполнении Исполнителем работ, Заказчик обязан досрочно принять их на условиях и в порядке заключенного гражданско-правового договора.</w:t>
            </w:r>
          </w:p>
          <w:p w:rsidR="00766614" w:rsidRPr="003A0D4B" w:rsidRDefault="00766614" w:rsidP="003A0D4B">
            <w:pPr>
              <w:suppressAutoHyphens/>
              <w:jc w:val="both"/>
              <w:rPr>
                <w:sz w:val="22"/>
                <w:szCs w:val="22"/>
              </w:rPr>
            </w:pPr>
            <w:r w:rsidRPr="003A0D4B">
              <w:rPr>
                <w:sz w:val="22"/>
                <w:szCs w:val="22"/>
              </w:rPr>
              <w:t>Замечания, выявленные надзорными органами, к оформлению Декларации (в период ее подачи в территориальный орган Федеральной службы по труду и занятости по месту нахождения Заказчика), к Отчету устраняются Исполнителем своими силами и за свой счет. Откорректированные Декларация и Отчет направляются Заказчику в течение 10 дней с момента устранения замечаний и регистрации данных документов в надзорных органах.</w:t>
            </w:r>
          </w:p>
        </w:tc>
      </w:tr>
      <w:tr w:rsidR="00766614" w:rsidRPr="003A0D4B" w:rsidTr="00766614">
        <w:trPr>
          <w:trHeight w:val="2541"/>
          <w:jc w:val="center"/>
        </w:trPr>
        <w:tc>
          <w:tcPr>
            <w:tcW w:w="988" w:type="dxa"/>
          </w:tcPr>
          <w:p w:rsidR="00766614" w:rsidRPr="003A0D4B" w:rsidRDefault="00766614" w:rsidP="003A0D4B">
            <w:pPr>
              <w:pStyle w:val="a4"/>
              <w:numPr>
                <w:ilvl w:val="0"/>
                <w:numId w:val="4"/>
              </w:numPr>
              <w:suppressAutoHyphens/>
              <w:jc w:val="center"/>
              <w:rPr>
                <w:b/>
                <w:sz w:val="22"/>
                <w:szCs w:val="22"/>
              </w:rPr>
            </w:pPr>
          </w:p>
        </w:tc>
        <w:tc>
          <w:tcPr>
            <w:tcW w:w="2807" w:type="dxa"/>
          </w:tcPr>
          <w:p w:rsidR="00766614" w:rsidRPr="003A0D4B" w:rsidRDefault="00766614" w:rsidP="003A0D4B">
            <w:pPr>
              <w:suppressAutoHyphens/>
              <w:contextualSpacing/>
              <w:rPr>
                <w:b/>
                <w:sz w:val="22"/>
                <w:szCs w:val="22"/>
              </w:rPr>
            </w:pPr>
            <w:r w:rsidRPr="003A0D4B">
              <w:rPr>
                <w:b/>
                <w:sz w:val="22"/>
                <w:szCs w:val="22"/>
              </w:rPr>
              <w:t>Документация, предъявляемая Заказчику</w:t>
            </w:r>
          </w:p>
        </w:tc>
        <w:tc>
          <w:tcPr>
            <w:tcW w:w="6662" w:type="dxa"/>
          </w:tcPr>
          <w:p w:rsidR="00766614" w:rsidRPr="003A0D4B" w:rsidRDefault="00766614" w:rsidP="003A0D4B">
            <w:pPr>
              <w:suppressAutoHyphens/>
              <w:autoSpaceDE w:val="0"/>
              <w:autoSpaceDN w:val="0"/>
              <w:adjustRightInd w:val="0"/>
              <w:jc w:val="both"/>
              <w:rPr>
                <w:sz w:val="22"/>
                <w:szCs w:val="22"/>
              </w:rPr>
            </w:pPr>
            <w:r w:rsidRPr="003A0D4B">
              <w:rPr>
                <w:sz w:val="22"/>
                <w:szCs w:val="22"/>
              </w:rPr>
              <w:t>По окончании работ Исполнитель на бумажном и электронном носителе представляет следующие документы:</w:t>
            </w:r>
          </w:p>
          <w:p w:rsidR="00766614" w:rsidRPr="003A0D4B" w:rsidRDefault="00766614" w:rsidP="003A0D4B">
            <w:pPr>
              <w:suppressAutoHyphens/>
              <w:autoSpaceDE w:val="0"/>
              <w:autoSpaceDN w:val="0"/>
              <w:adjustRightInd w:val="0"/>
              <w:jc w:val="both"/>
              <w:rPr>
                <w:sz w:val="22"/>
                <w:szCs w:val="22"/>
              </w:rPr>
            </w:pPr>
            <w:r w:rsidRPr="003A0D4B">
              <w:rPr>
                <w:sz w:val="22"/>
                <w:szCs w:val="22"/>
              </w:rPr>
              <w:t>А) Отчет о проведении СОУТ, в который включаются следующие результаты проведения специальной оценки условий труда:</w:t>
            </w:r>
          </w:p>
          <w:p w:rsidR="00766614" w:rsidRPr="003A0D4B" w:rsidRDefault="00766614" w:rsidP="003A0D4B">
            <w:pPr>
              <w:suppressAutoHyphens/>
              <w:autoSpaceDE w:val="0"/>
              <w:autoSpaceDN w:val="0"/>
              <w:adjustRightInd w:val="0"/>
              <w:jc w:val="both"/>
              <w:rPr>
                <w:sz w:val="22"/>
                <w:szCs w:val="22"/>
              </w:rPr>
            </w:pPr>
            <w:r w:rsidRPr="003A0D4B">
              <w:rPr>
                <w:sz w:val="22"/>
                <w:szCs w:val="22"/>
              </w:rPr>
              <w:t xml:space="preserve">1) сведения об организации, проводящей специальную оценку условий труда, с приложением копий документов, подтверждающих ее соответствие установленным </w:t>
            </w:r>
            <w:hyperlink r:id="rId11" w:history="1">
              <w:r w:rsidRPr="003A0D4B">
                <w:rPr>
                  <w:sz w:val="22"/>
                  <w:szCs w:val="22"/>
                </w:rPr>
                <w:t>статьей 19</w:t>
              </w:r>
            </w:hyperlink>
            <w:r w:rsidRPr="003A0D4B">
              <w:rPr>
                <w:sz w:val="22"/>
                <w:szCs w:val="22"/>
              </w:rPr>
              <w:t xml:space="preserve"> настоящего Федерального закона требованиям;</w:t>
            </w:r>
          </w:p>
          <w:p w:rsidR="00766614" w:rsidRPr="003A0D4B" w:rsidRDefault="00766614" w:rsidP="003A0D4B">
            <w:pPr>
              <w:suppressAutoHyphens/>
              <w:autoSpaceDE w:val="0"/>
              <w:autoSpaceDN w:val="0"/>
              <w:adjustRightInd w:val="0"/>
              <w:jc w:val="both"/>
              <w:rPr>
                <w:sz w:val="22"/>
                <w:szCs w:val="22"/>
              </w:rPr>
            </w:pPr>
            <w:r w:rsidRPr="003A0D4B">
              <w:rPr>
                <w:sz w:val="22"/>
                <w:szCs w:val="22"/>
              </w:rPr>
              <w:t xml:space="preserve">2) перечень рабочих мест, на которых проводилась специальная оценка условий труда, с указанием вредных и (или) опасных </w:t>
            </w:r>
            <w:r w:rsidRPr="003A0D4B">
              <w:rPr>
                <w:sz w:val="22"/>
                <w:szCs w:val="22"/>
              </w:rPr>
              <w:lastRenderedPageBreak/>
              <w:t>производственных факторов, которые идентифицированы на данных рабочих местах;</w:t>
            </w:r>
          </w:p>
          <w:p w:rsidR="00766614" w:rsidRPr="003A0D4B" w:rsidRDefault="00766614" w:rsidP="003A0D4B">
            <w:pPr>
              <w:suppressAutoHyphens/>
              <w:autoSpaceDE w:val="0"/>
              <w:autoSpaceDN w:val="0"/>
              <w:adjustRightInd w:val="0"/>
              <w:jc w:val="both"/>
              <w:rPr>
                <w:sz w:val="22"/>
                <w:szCs w:val="22"/>
              </w:rPr>
            </w:pPr>
            <w:r w:rsidRPr="003A0D4B">
              <w:rPr>
                <w:sz w:val="22"/>
                <w:szCs w:val="22"/>
              </w:rPr>
              <w:t>3) карты специальной оценки условий труда, содержащие сведения об установленном экспертом организации, проводящей специальную оценку условий труда, классе (подклассе) условий труда на конкретных рабочих местах;</w:t>
            </w:r>
          </w:p>
          <w:p w:rsidR="00766614" w:rsidRPr="003A0D4B" w:rsidRDefault="00766614" w:rsidP="003A0D4B">
            <w:pPr>
              <w:suppressAutoHyphens/>
              <w:autoSpaceDE w:val="0"/>
              <w:autoSpaceDN w:val="0"/>
              <w:adjustRightInd w:val="0"/>
              <w:jc w:val="both"/>
              <w:rPr>
                <w:sz w:val="22"/>
                <w:szCs w:val="22"/>
              </w:rPr>
            </w:pPr>
            <w:r w:rsidRPr="003A0D4B">
              <w:rPr>
                <w:sz w:val="22"/>
                <w:szCs w:val="22"/>
              </w:rPr>
              <w:t>4) протоколы проведения исследований (испытаний) и измерений идентифицированных вредных и (или) опасных производственных факторов;</w:t>
            </w:r>
          </w:p>
          <w:p w:rsidR="00766614" w:rsidRPr="003A0D4B" w:rsidRDefault="00766614" w:rsidP="003A0D4B">
            <w:pPr>
              <w:suppressAutoHyphens/>
              <w:autoSpaceDE w:val="0"/>
              <w:autoSpaceDN w:val="0"/>
              <w:adjustRightInd w:val="0"/>
              <w:jc w:val="both"/>
              <w:rPr>
                <w:sz w:val="22"/>
                <w:szCs w:val="22"/>
              </w:rPr>
            </w:pPr>
            <w:r w:rsidRPr="003A0D4B">
              <w:rPr>
                <w:sz w:val="22"/>
                <w:szCs w:val="22"/>
              </w:rPr>
              <w:t>5) протоколы оценки эффективности средств индивидуальной защиты;</w:t>
            </w:r>
          </w:p>
          <w:p w:rsidR="00766614" w:rsidRPr="003A0D4B" w:rsidRDefault="00766614" w:rsidP="003A0D4B">
            <w:pPr>
              <w:suppressAutoHyphens/>
              <w:autoSpaceDE w:val="0"/>
              <w:autoSpaceDN w:val="0"/>
              <w:adjustRightInd w:val="0"/>
              <w:jc w:val="both"/>
              <w:rPr>
                <w:sz w:val="22"/>
                <w:szCs w:val="22"/>
              </w:rPr>
            </w:pPr>
            <w:r w:rsidRPr="003A0D4B">
              <w:rPr>
                <w:sz w:val="22"/>
                <w:szCs w:val="22"/>
              </w:rPr>
              <w:t xml:space="preserve">6) протокол комиссии, содержащий решение о невозможности проведения исследований (испытаний) и измерений по основанию, указанному в </w:t>
            </w:r>
            <w:hyperlink r:id="rId12" w:history="1">
              <w:r w:rsidRPr="003A0D4B">
                <w:rPr>
                  <w:sz w:val="22"/>
                  <w:szCs w:val="22"/>
                </w:rPr>
                <w:t>части 9 статьи 12</w:t>
              </w:r>
            </w:hyperlink>
            <w:r w:rsidRPr="003A0D4B">
              <w:rPr>
                <w:sz w:val="22"/>
                <w:szCs w:val="22"/>
              </w:rPr>
              <w:t xml:space="preserve"> настоящего Федерального закона (при наличии такого решения);</w:t>
            </w:r>
          </w:p>
          <w:p w:rsidR="00766614" w:rsidRPr="003A0D4B" w:rsidRDefault="00766614" w:rsidP="003A0D4B">
            <w:pPr>
              <w:suppressAutoHyphens/>
              <w:autoSpaceDE w:val="0"/>
              <w:autoSpaceDN w:val="0"/>
              <w:adjustRightInd w:val="0"/>
              <w:jc w:val="both"/>
              <w:rPr>
                <w:sz w:val="22"/>
                <w:szCs w:val="22"/>
              </w:rPr>
            </w:pPr>
            <w:r w:rsidRPr="003A0D4B">
              <w:rPr>
                <w:sz w:val="22"/>
                <w:szCs w:val="22"/>
              </w:rPr>
              <w:t>7) сводная ведомость специальной оценки условий труда;</w:t>
            </w:r>
          </w:p>
          <w:p w:rsidR="00766614" w:rsidRPr="003A0D4B" w:rsidRDefault="00766614" w:rsidP="003A0D4B">
            <w:pPr>
              <w:suppressAutoHyphens/>
              <w:autoSpaceDE w:val="0"/>
              <w:autoSpaceDN w:val="0"/>
              <w:adjustRightInd w:val="0"/>
              <w:jc w:val="both"/>
              <w:rPr>
                <w:sz w:val="22"/>
                <w:szCs w:val="22"/>
              </w:rPr>
            </w:pPr>
            <w:r w:rsidRPr="003A0D4B">
              <w:rPr>
                <w:sz w:val="22"/>
                <w:szCs w:val="22"/>
              </w:rPr>
              <w:t>8) перечень мероприятий по улучшению условий и охраны труда работников, на рабочих местах которых проводилась специальная оценка условий труда;</w:t>
            </w:r>
          </w:p>
          <w:p w:rsidR="00766614" w:rsidRPr="003A0D4B" w:rsidRDefault="00766614" w:rsidP="003A0D4B">
            <w:pPr>
              <w:suppressAutoHyphens/>
              <w:autoSpaceDE w:val="0"/>
              <w:autoSpaceDN w:val="0"/>
              <w:adjustRightInd w:val="0"/>
              <w:jc w:val="both"/>
              <w:rPr>
                <w:sz w:val="22"/>
                <w:szCs w:val="22"/>
              </w:rPr>
            </w:pPr>
            <w:r w:rsidRPr="003A0D4B">
              <w:rPr>
                <w:sz w:val="22"/>
                <w:szCs w:val="22"/>
              </w:rPr>
              <w:t>9) заключения эксперта организации, проводящей специальную оценку условий труда;</w:t>
            </w:r>
          </w:p>
          <w:p w:rsidR="00766614" w:rsidRPr="003A0D4B" w:rsidRDefault="00766614" w:rsidP="003A0D4B">
            <w:pPr>
              <w:suppressAutoHyphens/>
              <w:autoSpaceDE w:val="0"/>
              <w:autoSpaceDN w:val="0"/>
              <w:adjustRightInd w:val="0"/>
              <w:jc w:val="both"/>
              <w:rPr>
                <w:sz w:val="22"/>
                <w:szCs w:val="22"/>
              </w:rPr>
            </w:pPr>
            <w:r w:rsidRPr="003A0D4B">
              <w:rPr>
                <w:sz w:val="22"/>
                <w:szCs w:val="22"/>
              </w:rPr>
              <w:t>10) обоснование результатов проведения СОУТ (по запросу Заказчика).</w:t>
            </w:r>
          </w:p>
          <w:p w:rsidR="00766614" w:rsidRPr="003A0D4B" w:rsidRDefault="00766614" w:rsidP="003A0D4B">
            <w:pPr>
              <w:suppressAutoHyphens/>
              <w:autoSpaceDE w:val="0"/>
              <w:autoSpaceDN w:val="0"/>
              <w:adjustRightInd w:val="0"/>
              <w:jc w:val="both"/>
              <w:rPr>
                <w:sz w:val="22"/>
                <w:szCs w:val="22"/>
              </w:rPr>
            </w:pPr>
            <w:r w:rsidRPr="003A0D4B">
              <w:rPr>
                <w:sz w:val="22"/>
                <w:szCs w:val="22"/>
              </w:rPr>
              <w:t>Б) Декларация соответствия условий труда государственным нормативным требованиям охраны труда на рабочие места, на которых вредные и (или) опасные производственные факторы не идентифицированы.</w:t>
            </w:r>
          </w:p>
          <w:p w:rsidR="00766614" w:rsidRPr="003A0D4B" w:rsidRDefault="00766614" w:rsidP="003A0D4B">
            <w:pPr>
              <w:suppressAutoHyphens/>
              <w:autoSpaceDE w:val="0"/>
              <w:autoSpaceDN w:val="0"/>
              <w:adjustRightInd w:val="0"/>
              <w:jc w:val="both"/>
              <w:rPr>
                <w:sz w:val="22"/>
                <w:szCs w:val="22"/>
              </w:rPr>
            </w:pPr>
            <w:r w:rsidRPr="003A0D4B">
              <w:rPr>
                <w:sz w:val="22"/>
                <w:szCs w:val="22"/>
              </w:rPr>
              <w:t>В) Акт приема-передачи отчетных документов и Акт сдачи-приемки работ.</w:t>
            </w:r>
          </w:p>
          <w:p w:rsidR="00766614" w:rsidRPr="003A0D4B" w:rsidRDefault="00766614" w:rsidP="003A0D4B">
            <w:pPr>
              <w:suppressAutoHyphens/>
              <w:autoSpaceDE w:val="0"/>
              <w:autoSpaceDN w:val="0"/>
              <w:adjustRightInd w:val="0"/>
              <w:jc w:val="both"/>
              <w:rPr>
                <w:sz w:val="22"/>
                <w:szCs w:val="22"/>
              </w:rPr>
            </w:pPr>
            <w:r w:rsidRPr="003A0D4B">
              <w:rPr>
                <w:sz w:val="22"/>
                <w:szCs w:val="22"/>
              </w:rPr>
              <w:t>Г) Документы, которые предусмотрены гражданско-правовым договором (счет, счет-фактура).</w:t>
            </w:r>
          </w:p>
          <w:p w:rsidR="00766614" w:rsidRPr="003A0D4B" w:rsidRDefault="00766614" w:rsidP="003A0D4B">
            <w:pPr>
              <w:suppressAutoHyphens/>
              <w:autoSpaceDE w:val="0"/>
              <w:autoSpaceDN w:val="0"/>
              <w:adjustRightInd w:val="0"/>
              <w:jc w:val="both"/>
              <w:rPr>
                <w:sz w:val="22"/>
                <w:szCs w:val="22"/>
              </w:rPr>
            </w:pPr>
            <w:r w:rsidRPr="003A0D4B">
              <w:rPr>
                <w:sz w:val="22"/>
                <w:szCs w:val="22"/>
              </w:rPr>
              <w:t>Д) Право собственности на результат выполненных работ переходит к Заказчику с момента подписания сторонами Акта приема-передачи отчетных документов и Акта сдачи-приемки работ.</w:t>
            </w:r>
          </w:p>
          <w:p w:rsidR="00766614" w:rsidRPr="003A0D4B" w:rsidRDefault="00766614" w:rsidP="003A0D4B">
            <w:pPr>
              <w:suppressAutoHyphens/>
              <w:autoSpaceDE w:val="0"/>
              <w:autoSpaceDN w:val="0"/>
              <w:adjustRightInd w:val="0"/>
              <w:jc w:val="both"/>
              <w:rPr>
                <w:sz w:val="22"/>
                <w:szCs w:val="22"/>
              </w:rPr>
            </w:pPr>
            <w:r w:rsidRPr="003A0D4B">
              <w:rPr>
                <w:sz w:val="22"/>
                <w:szCs w:val="22"/>
              </w:rPr>
              <w:t>Е) Карты специальной оценки, протоколы измерений и оценок, проекты итоговых документов по процедуре специальной оценки условий труда должны быть оформлены в соответствии с Федеральным законом от 28.12.2013 г. №426-ФЗ «О специальной оценке условий труда».</w:t>
            </w:r>
          </w:p>
        </w:tc>
      </w:tr>
      <w:tr w:rsidR="00766614" w:rsidRPr="003A0D4B" w:rsidTr="003A0D4B">
        <w:trPr>
          <w:trHeight w:val="692"/>
          <w:jc w:val="center"/>
        </w:trPr>
        <w:tc>
          <w:tcPr>
            <w:tcW w:w="988" w:type="dxa"/>
          </w:tcPr>
          <w:p w:rsidR="00766614" w:rsidRPr="003A0D4B" w:rsidRDefault="00766614" w:rsidP="003A0D4B">
            <w:pPr>
              <w:pStyle w:val="a4"/>
              <w:numPr>
                <w:ilvl w:val="0"/>
                <w:numId w:val="4"/>
              </w:numPr>
              <w:suppressAutoHyphens/>
              <w:jc w:val="center"/>
              <w:rPr>
                <w:b/>
                <w:sz w:val="22"/>
                <w:szCs w:val="22"/>
              </w:rPr>
            </w:pPr>
          </w:p>
        </w:tc>
        <w:tc>
          <w:tcPr>
            <w:tcW w:w="2807" w:type="dxa"/>
          </w:tcPr>
          <w:p w:rsidR="00766614" w:rsidRPr="003A0D4B" w:rsidRDefault="00766614" w:rsidP="003A0D4B">
            <w:pPr>
              <w:suppressAutoHyphens/>
              <w:contextualSpacing/>
              <w:rPr>
                <w:b/>
                <w:sz w:val="22"/>
                <w:szCs w:val="22"/>
              </w:rPr>
            </w:pPr>
            <w:r w:rsidRPr="003A0D4B">
              <w:rPr>
                <w:b/>
                <w:sz w:val="22"/>
                <w:szCs w:val="22"/>
              </w:rPr>
              <w:t>Конфиденциальность информации (соблюдение конфиденциальности при выполнении работ)</w:t>
            </w:r>
          </w:p>
        </w:tc>
        <w:tc>
          <w:tcPr>
            <w:tcW w:w="6662" w:type="dxa"/>
          </w:tcPr>
          <w:p w:rsidR="00766614" w:rsidRPr="003A0D4B" w:rsidRDefault="00766614" w:rsidP="003A0D4B">
            <w:pPr>
              <w:suppressAutoHyphens/>
              <w:jc w:val="both"/>
              <w:rPr>
                <w:b/>
                <w:bCs/>
                <w:sz w:val="22"/>
                <w:szCs w:val="22"/>
              </w:rPr>
            </w:pPr>
            <w:r w:rsidRPr="003A0D4B">
              <w:rPr>
                <w:bCs/>
                <w:sz w:val="22"/>
                <w:szCs w:val="22"/>
              </w:rPr>
              <w:t>Результаты работы являются конфиденциальной информацией. Заказчик может использовать материалы работы по своему усмотрению. Исполнитель может использовать материалы работы для аналитических отчетов, но без упоминания имени Заказчика. Исполнитель не имеет права передавать эти материалы третьим лицам без согласия Заказчика, за исключением случаев, предусмотренных законодательством Российской Федерации, и по запросам органов исполнительной власти в субъектах Российской Федерации, ведающих вопросами охраны труда.</w:t>
            </w:r>
          </w:p>
          <w:p w:rsidR="00766614" w:rsidRPr="003A0D4B" w:rsidRDefault="00766614" w:rsidP="003A0D4B">
            <w:pPr>
              <w:suppressAutoHyphens/>
              <w:jc w:val="both"/>
              <w:rPr>
                <w:bCs/>
                <w:sz w:val="22"/>
                <w:szCs w:val="22"/>
              </w:rPr>
            </w:pPr>
            <w:r w:rsidRPr="003A0D4B">
              <w:rPr>
                <w:bCs/>
                <w:sz w:val="22"/>
                <w:szCs w:val="22"/>
              </w:rPr>
              <w:t>Исполнитель вправе передавать информацию, связанную с проведенной специальной оценкой условий труда в Федеральную государственную систему учета результатов проведения специально оценки условий труда в объемах, предусмотренных ст. 18 Федерального закона от 28.12.2013 г. № 426-ФЗ «О специальной оценке условий труда».</w:t>
            </w:r>
          </w:p>
        </w:tc>
      </w:tr>
      <w:tr w:rsidR="00766614" w:rsidRPr="003A0D4B" w:rsidTr="00766614">
        <w:trPr>
          <w:jc w:val="center"/>
        </w:trPr>
        <w:tc>
          <w:tcPr>
            <w:tcW w:w="988" w:type="dxa"/>
          </w:tcPr>
          <w:p w:rsidR="00766614" w:rsidRPr="003A0D4B" w:rsidRDefault="00766614" w:rsidP="003A0D4B">
            <w:pPr>
              <w:pStyle w:val="a4"/>
              <w:numPr>
                <w:ilvl w:val="0"/>
                <w:numId w:val="4"/>
              </w:numPr>
              <w:suppressAutoHyphens/>
              <w:jc w:val="center"/>
              <w:rPr>
                <w:b/>
                <w:szCs w:val="22"/>
              </w:rPr>
            </w:pPr>
          </w:p>
        </w:tc>
        <w:tc>
          <w:tcPr>
            <w:tcW w:w="2807" w:type="dxa"/>
          </w:tcPr>
          <w:p w:rsidR="00766614" w:rsidRPr="003A0D4B" w:rsidRDefault="00FB5125" w:rsidP="003A0D4B">
            <w:pPr>
              <w:suppressAutoHyphens/>
              <w:contextualSpacing/>
              <w:rPr>
                <w:b/>
                <w:szCs w:val="22"/>
              </w:rPr>
            </w:pPr>
            <w:r w:rsidRPr="003A0D4B">
              <w:rPr>
                <w:b/>
                <w:szCs w:val="22"/>
              </w:rPr>
              <w:t>Гарантия Исполнителя работ</w:t>
            </w:r>
          </w:p>
        </w:tc>
        <w:tc>
          <w:tcPr>
            <w:tcW w:w="6662" w:type="dxa"/>
          </w:tcPr>
          <w:p w:rsidR="00FB5125" w:rsidRPr="003A0D4B" w:rsidRDefault="00FB5125" w:rsidP="003A0D4B">
            <w:pPr>
              <w:suppressAutoHyphens/>
              <w:jc w:val="both"/>
              <w:rPr>
                <w:szCs w:val="22"/>
              </w:rPr>
            </w:pPr>
            <w:r w:rsidRPr="003A0D4B">
              <w:rPr>
                <w:szCs w:val="22"/>
              </w:rPr>
              <w:t>Исполнитель гарантирует:</w:t>
            </w:r>
          </w:p>
          <w:p w:rsidR="00FB5125" w:rsidRPr="003A0D4B" w:rsidRDefault="00FB5125" w:rsidP="003A0D4B">
            <w:pPr>
              <w:suppressAutoHyphens/>
              <w:jc w:val="both"/>
              <w:rPr>
                <w:szCs w:val="22"/>
              </w:rPr>
            </w:pPr>
            <w:r w:rsidRPr="003A0D4B">
              <w:rPr>
                <w:szCs w:val="22"/>
              </w:rPr>
              <w:t xml:space="preserve">1) качество выполняемых работ соответствует положениям </w:t>
            </w:r>
            <w:r w:rsidRPr="003A0D4B">
              <w:rPr>
                <w:bCs/>
                <w:szCs w:val="22"/>
              </w:rPr>
              <w:t>Федерального закона от 28.12.2013 г. № 426-ФЗ «О специальной оценке условий труда» требованиям</w:t>
            </w:r>
            <w:r w:rsidRPr="003A0D4B">
              <w:rPr>
                <w:szCs w:val="22"/>
              </w:rPr>
              <w:t>, а также иным нормативным документам в области оценки условий труда.</w:t>
            </w:r>
          </w:p>
          <w:p w:rsidR="00766614" w:rsidRPr="003A0D4B" w:rsidRDefault="00FB5125" w:rsidP="003A0D4B">
            <w:pPr>
              <w:suppressAutoHyphens/>
              <w:jc w:val="both"/>
              <w:rPr>
                <w:szCs w:val="22"/>
              </w:rPr>
            </w:pPr>
            <w:r w:rsidRPr="003A0D4B">
              <w:rPr>
                <w:szCs w:val="22"/>
              </w:rPr>
              <w:lastRenderedPageBreak/>
              <w:t>2) срок гарантии выполненных работ устанавливается продолжительностью 5 лет с момента подписания акта приемки выполненных работ.</w:t>
            </w:r>
          </w:p>
        </w:tc>
      </w:tr>
    </w:tbl>
    <w:p w:rsidR="006E4C6B" w:rsidRPr="0005730E" w:rsidRDefault="006E4C6B" w:rsidP="003A0D4B">
      <w:pPr>
        <w:suppressAutoHyphens/>
        <w:contextualSpacing/>
      </w:pPr>
    </w:p>
    <w:p w:rsidR="001342A9" w:rsidRPr="0005730E" w:rsidRDefault="001342A9" w:rsidP="003A0D4B">
      <w:pPr>
        <w:suppressAutoHyphens/>
        <w:contextualSpacing/>
      </w:pPr>
    </w:p>
    <w:p w:rsidR="006E4C6B" w:rsidRPr="0005730E" w:rsidRDefault="006E4C6B" w:rsidP="003A0D4B">
      <w:pPr>
        <w:suppressAutoHyphens/>
        <w:contextualSpacing/>
      </w:pPr>
    </w:p>
    <w:p w:rsidR="006E4C6B" w:rsidRDefault="006E4C6B" w:rsidP="003A0D4B">
      <w:pPr>
        <w:suppressAutoHyphens/>
        <w:contextualSpacing/>
        <w:jc w:val="both"/>
        <w:rPr>
          <w:b/>
        </w:rPr>
      </w:pPr>
      <w:r w:rsidRPr="001342A9">
        <w:rPr>
          <w:b/>
        </w:rPr>
        <w:t>Главный инженер</w:t>
      </w:r>
      <w:r w:rsidR="001342A9" w:rsidRPr="001342A9">
        <w:rPr>
          <w:b/>
        </w:rPr>
        <w:tab/>
      </w:r>
      <w:r w:rsidR="001342A9" w:rsidRPr="001342A9">
        <w:rPr>
          <w:b/>
        </w:rPr>
        <w:tab/>
      </w:r>
      <w:r w:rsidR="001342A9" w:rsidRPr="001342A9">
        <w:rPr>
          <w:b/>
        </w:rPr>
        <w:tab/>
      </w:r>
      <w:r w:rsidR="001342A9" w:rsidRPr="001342A9">
        <w:rPr>
          <w:b/>
        </w:rPr>
        <w:tab/>
      </w:r>
      <w:r w:rsidR="001342A9" w:rsidRPr="001342A9">
        <w:rPr>
          <w:b/>
        </w:rPr>
        <w:tab/>
      </w:r>
      <w:r w:rsidR="001342A9" w:rsidRPr="001342A9">
        <w:rPr>
          <w:b/>
        </w:rPr>
        <w:tab/>
      </w:r>
      <w:r w:rsidR="001342A9" w:rsidRPr="001342A9">
        <w:rPr>
          <w:b/>
        </w:rPr>
        <w:tab/>
      </w:r>
      <w:r w:rsidR="001342A9" w:rsidRPr="001342A9">
        <w:rPr>
          <w:b/>
        </w:rPr>
        <w:tab/>
        <w:t>Н.А. Дружинин</w:t>
      </w:r>
    </w:p>
    <w:p w:rsidR="001342A9" w:rsidRDefault="001342A9" w:rsidP="003A0D4B">
      <w:pPr>
        <w:suppressAutoHyphens/>
        <w:contextualSpacing/>
        <w:jc w:val="both"/>
        <w:rPr>
          <w:b/>
        </w:rPr>
      </w:pPr>
    </w:p>
    <w:p w:rsidR="001342A9" w:rsidRPr="001342A9" w:rsidRDefault="001342A9" w:rsidP="003A0D4B">
      <w:pPr>
        <w:suppressAutoHyphens/>
        <w:contextualSpacing/>
        <w:jc w:val="both"/>
        <w:rPr>
          <w:b/>
        </w:rPr>
      </w:pPr>
      <w:r>
        <w:rPr>
          <w:b/>
        </w:rPr>
        <w:t>Начальник ОК</w:t>
      </w:r>
      <w:r>
        <w:rPr>
          <w:b/>
        </w:rPr>
        <w:tab/>
      </w:r>
      <w:r>
        <w:rPr>
          <w:b/>
        </w:rPr>
        <w:tab/>
      </w:r>
      <w:r>
        <w:rPr>
          <w:b/>
        </w:rPr>
        <w:tab/>
      </w:r>
      <w:r>
        <w:rPr>
          <w:b/>
        </w:rPr>
        <w:tab/>
      </w:r>
      <w:r>
        <w:rPr>
          <w:b/>
        </w:rPr>
        <w:tab/>
      </w:r>
      <w:r>
        <w:rPr>
          <w:b/>
        </w:rPr>
        <w:tab/>
      </w:r>
      <w:r>
        <w:rPr>
          <w:b/>
        </w:rPr>
        <w:tab/>
      </w:r>
      <w:r>
        <w:rPr>
          <w:b/>
        </w:rPr>
        <w:tab/>
        <w:t>Л.В. Назарова</w:t>
      </w:r>
    </w:p>
    <w:p w:rsidR="001342A9" w:rsidRPr="001342A9" w:rsidRDefault="001342A9" w:rsidP="003A0D4B">
      <w:pPr>
        <w:suppressAutoHyphens/>
        <w:contextualSpacing/>
        <w:jc w:val="both"/>
        <w:rPr>
          <w:b/>
        </w:rPr>
      </w:pPr>
    </w:p>
    <w:p w:rsidR="001342A9" w:rsidRPr="001342A9" w:rsidRDefault="001342A9" w:rsidP="003A0D4B">
      <w:pPr>
        <w:pStyle w:val="Style25"/>
        <w:widowControl/>
        <w:tabs>
          <w:tab w:val="left" w:pos="1061"/>
        </w:tabs>
        <w:suppressAutoHyphens/>
        <w:spacing w:line="240" w:lineRule="auto"/>
        <w:ind w:firstLine="0"/>
        <w:rPr>
          <w:rStyle w:val="FontStyle46"/>
          <w:b/>
        </w:rPr>
      </w:pPr>
      <w:r w:rsidRPr="001342A9">
        <w:rPr>
          <w:rStyle w:val="FontStyle46"/>
          <w:b/>
        </w:rPr>
        <w:t>Начальник службы ГСМ</w:t>
      </w:r>
      <w:r w:rsidRPr="001342A9">
        <w:rPr>
          <w:rStyle w:val="FontStyle46"/>
          <w:b/>
        </w:rPr>
        <w:tab/>
      </w:r>
      <w:r w:rsidRPr="001342A9">
        <w:rPr>
          <w:rStyle w:val="FontStyle46"/>
          <w:b/>
        </w:rPr>
        <w:tab/>
      </w:r>
      <w:r w:rsidRPr="001342A9">
        <w:rPr>
          <w:rStyle w:val="FontStyle46"/>
          <w:b/>
        </w:rPr>
        <w:tab/>
      </w:r>
      <w:r w:rsidRPr="001342A9">
        <w:rPr>
          <w:rStyle w:val="FontStyle46"/>
          <w:b/>
        </w:rPr>
        <w:tab/>
      </w:r>
      <w:r w:rsidRPr="001342A9">
        <w:rPr>
          <w:rStyle w:val="FontStyle46"/>
          <w:b/>
        </w:rPr>
        <w:tab/>
      </w:r>
      <w:r w:rsidRPr="001342A9">
        <w:rPr>
          <w:rStyle w:val="FontStyle46"/>
          <w:b/>
        </w:rPr>
        <w:tab/>
      </w:r>
      <w:r w:rsidRPr="001342A9">
        <w:rPr>
          <w:rStyle w:val="FontStyle46"/>
          <w:b/>
        </w:rPr>
        <w:tab/>
        <w:t xml:space="preserve">Ю.Б. Шугуров </w:t>
      </w:r>
    </w:p>
    <w:p w:rsidR="001342A9" w:rsidRPr="001342A9" w:rsidRDefault="001342A9" w:rsidP="003A0D4B">
      <w:pPr>
        <w:pStyle w:val="Style25"/>
        <w:widowControl/>
        <w:tabs>
          <w:tab w:val="left" w:pos="1061"/>
        </w:tabs>
        <w:suppressAutoHyphens/>
        <w:spacing w:line="240" w:lineRule="auto"/>
        <w:ind w:firstLine="0"/>
        <w:rPr>
          <w:rStyle w:val="FontStyle46"/>
          <w:b/>
        </w:rPr>
      </w:pPr>
    </w:p>
    <w:p w:rsidR="001342A9" w:rsidRPr="001342A9" w:rsidRDefault="001342A9" w:rsidP="003A0D4B">
      <w:pPr>
        <w:pStyle w:val="Style25"/>
        <w:widowControl/>
        <w:tabs>
          <w:tab w:val="left" w:pos="1061"/>
        </w:tabs>
        <w:suppressAutoHyphens/>
        <w:spacing w:line="240" w:lineRule="auto"/>
        <w:ind w:firstLine="0"/>
        <w:rPr>
          <w:rStyle w:val="FontStyle46"/>
          <w:b/>
        </w:rPr>
      </w:pPr>
      <w:r w:rsidRPr="001342A9">
        <w:rPr>
          <w:rStyle w:val="FontStyle46"/>
          <w:b/>
        </w:rPr>
        <w:t>Начальник ССТ</w:t>
      </w:r>
      <w:r w:rsidRPr="001342A9">
        <w:rPr>
          <w:rStyle w:val="FontStyle46"/>
          <w:b/>
        </w:rPr>
        <w:tab/>
      </w:r>
      <w:r w:rsidRPr="001342A9">
        <w:rPr>
          <w:rStyle w:val="FontStyle46"/>
          <w:b/>
        </w:rPr>
        <w:tab/>
      </w:r>
      <w:r w:rsidRPr="001342A9">
        <w:rPr>
          <w:rStyle w:val="FontStyle46"/>
          <w:b/>
        </w:rPr>
        <w:tab/>
      </w:r>
      <w:r w:rsidRPr="001342A9">
        <w:rPr>
          <w:rStyle w:val="FontStyle46"/>
          <w:b/>
        </w:rPr>
        <w:tab/>
      </w:r>
      <w:r w:rsidRPr="001342A9">
        <w:rPr>
          <w:rStyle w:val="FontStyle46"/>
          <w:b/>
        </w:rPr>
        <w:tab/>
      </w:r>
      <w:r w:rsidRPr="001342A9">
        <w:rPr>
          <w:rStyle w:val="FontStyle46"/>
          <w:b/>
        </w:rPr>
        <w:tab/>
      </w:r>
      <w:r w:rsidRPr="001342A9">
        <w:rPr>
          <w:rStyle w:val="FontStyle46"/>
          <w:b/>
        </w:rPr>
        <w:tab/>
      </w:r>
      <w:r w:rsidRPr="001342A9">
        <w:rPr>
          <w:rStyle w:val="FontStyle46"/>
          <w:b/>
        </w:rPr>
        <w:tab/>
        <w:t>А.А. Герасименко</w:t>
      </w:r>
    </w:p>
    <w:p w:rsidR="001342A9" w:rsidRPr="001342A9" w:rsidRDefault="001342A9" w:rsidP="003A0D4B">
      <w:pPr>
        <w:pStyle w:val="Style25"/>
        <w:widowControl/>
        <w:tabs>
          <w:tab w:val="left" w:pos="1061"/>
        </w:tabs>
        <w:suppressAutoHyphens/>
        <w:spacing w:line="240" w:lineRule="auto"/>
        <w:ind w:firstLine="0"/>
        <w:rPr>
          <w:rStyle w:val="FontStyle46"/>
          <w:b/>
        </w:rPr>
      </w:pPr>
    </w:p>
    <w:p w:rsidR="001342A9" w:rsidRPr="001342A9" w:rsidRDefault="001342A9" w:rsidP="003A0D4B">
      <w:pPr>
        <w:pStyle w:val="Style25"/>
        <w:widowControl/>
        <w:tabs>
          <w:tab w:val="left" w:pos="1061"/>
        </w:tabs>
        <w:suppressAutoHyphens/>
        <w:spacing w:line="240" w:lineRule="auto"/>
        <w:ind w:firstLine="0"/>
        <w:rPr>
          <w:rStyle w:val="FontStyle46"/>
          <w:b/>
        </w:rPr>
      </w:pPr>
      <w:r w:rsidRPr="001342A9">
        <w:rPr>
          <w:rStyle w:val="FontStyle46"/>
          <w:b/>
        </w:rPr>
        <w:t>Начальник СОЗВС</w:t>
      </w:r>
      <w:r w:rsidRPr="001342A9">
        <w:rPr>
          <w:rStyle w:val="FontStyle46"/>
          <w:b/>
        </w:rPr>
        <w:tab/>
      </w:r>
      <w:r w:rsidRPr="001342A9">
        <w:rPr>
          <w:rStyle w:val="FontStyle46"/>
          <w:b/>
        </w:rPr>
        <w:tab/>
      </w:r>
      <w:r w:rsidRPr="001342A9">
        <w:rPr>
          <w:rStyle w:val="FontStyle46"/>
          <w:b/>
        </w:rPr>
        <w:tab/>
      </w:r>
      <w:r w:rsidRPr="001342A9">
        <w:rPr>
          <w:rStyle w:val="FontStyle46"/>
          <w:b/>
        </w:rPr>
        <w:tab/>
      </w:r>
      <w:r w:rsidRPr="001342A9">
        <w:rPr>
          <w:rStyle w:val="FontStyle46"/>
          <w:b/>
        </w:rPr>
        <w:tab/>
      </w:r>
      <w:r w:rsidRPr="001342A9">
        <w:rPr>
          <w:rStyle w:val="FontStyle46"/>
          <w:b/>
        </w:rPr>
        <w:tab/>
      </w:r>
      <w:r w:rsidRPr="001342A9">
        <w:rPr>
          <w:rStyle w:val="FontStyle46"/>
          <w:b/>
        </w:rPr>
        <w:tab/>
      </w:r>
      <w:r w:rsidRPr="001342A9">
        <w:rPr>
          <w:rStyle w:val="FontStyle46"/>
          <w:b/>
        </w:rPr>
        <w:tab/>
        <w:t>В.М. Степанов</w:t>
      </w:r>
    </w:p>
    <w:p w:rsidR="001342A9" w:rsidRPr="001342A9" w:rsidRDefault="001342A9" w:rsidP="003A0D4B">
      <w:pPr>
        <w:pStyle w:val="Style25"/>
        <w:widowControl/>
        <w:tabs>
          <w:tab w:val="left" w:pos="1061"/>
        </w:tabs>
        <w:suppressAutoHyphens/>
        <w:spacing w:line="240" w:lineRule="auto"/>
        <w:ind w:firstLine="0"/>
        <w:rPr>
          <w:rStyle w:val="FontStyle46"/>
          <w:b/>
        </w:rPr>
      </w:pPr>
    </w:p>
    <w:p w:rsidR="001342A9" w:rsidRPr="001342A9" w:rsidRDefault="001342A9" w:rsidP="003A0D4B">
      <w:pPr>
        <w:pStyle w:val="Style25"/>
        <w:widowControl/>
        <w:tabs>
          <w:tab w:val="left" w:pos="1061"/>
        </w:tabs>
        <w:suppressAutoHyphens/>
        <w:spacing w:line="240" w:lineRule="auto"/>
        <w:ind w:firstLine="0"/>
        <w:rPr>
          <w:rStyle w:val="FontStyle46"/>
          <w:b/>
        </w:rPr>
      </w:pPr>
      <w:r w:rsidRPr="001342A9">
        <w:rPr>
          <w:rStyle w:val="FontStyle46"/>
          <w:b/>
        </w:rPr>
        <w:t>Начальник лаборатории ГСМ</w:t>
      </w:r>
      <w:r w:rsidRPr="001342A9">
        <w:rPr>
          <w:rStyle w:val="FontStyle46"/>
          <w:b/>
        </w:rPr>
        <w:tab/>
      </w:r>
      <w:r w:rsidRPr="001342A9">
        <w:rPr>
          <w:rStyle w:val="FontStyle46"/>
          <w:b/>
        </w:rPr>
        <w:tab/>
      </w:r>
      <w:r w:rsidRPr="001342A9">
        <w:rPr>
          <w:rStyle w:val="FontStyle46"/>
          <w:b/>
        </w:rPr>
        <w:tab/>
      </w:r>
      <w:r w:rsidRPr="001342A9">
        <w:rPr>
          <w:rStyle w:val="FontStyle46"/>
          <w:b/>
        </w:rPr>
        <w:tab/>
      </w:r>
      <w:r w:rsidRPr="001342A9">
        <w:rPr>
          <w:rStyle w:val="FontStyle46"/>
          <w:b/>
        </w:rPr>
        <w:tab/>
      </w:r>
      <w:r w:rsidRPr="001342A9">
        <w:rPr>
          <w:rStyle w:val="FontStyle46"/>
          <w:b/>
        </w:rPr>
        <w:tab/>
        <w:t xml:space="preserve">Л.В. Толстова </w:t>
      </w:r>
    </w:p>
    <w:p w:rsidR="001342A9" w:rsidRPr="001342A9" w:rsidRDefault="001342A9" w:rsidP="003A0D4B">
      <w:pPr>
        <w:pStyle w:val="Style25"/>
        <w:widowControl/>
        <w:tabs>
          <w:tab w:val="left" w:pos="1061"/>
        </w:tabs>
        <w:suppressAutoHyphens/>
        <w:spacing w:line="240" w:lineRule="auto"/>
        <w:ind w:firstLine="0"/>
        <w:rPr>
          <w:rStyle w:val="FontStyle46"/>
          <w:b/>
        </w:rPr>
      </w:pPr>
    </w:p>
    <w:p w:rsidR="001342A9" w:rsidRPr="001342A9" w:rsidRDefault="001342A9" w:rsidP="003A0D4B">
      <w:pPr>
        <w:pStyle w:val="Style25"/>
        <w:widowControl/>
        <w:tabs>
          <w:tab w:val="left" w:pos="1061"/>
        </w:tabs>
        <w:suppressAutoHyphens/>
        <w:spacing w:line="240" w:lineRule="auto"/>
        <w:ind w:firstLine="0"/>
        <w:rPr>
          <w:rStyle w:val="FontStyle46"/>
          <w:b/>
        </w:rPr>
      </w:pPr>
      <w:r w:rsidRPr="001342A9">
        <w:rPr>
          <w:rStyle w:val="FontStyle46"/>
          <w:b/>
        </w:rPr>
        <w:t>Начальник ООАТООВП</w:t>
      </w:r>
      <w:r w:rsidRPr="001342A9">
        <w:rPr>
          <w:rStyle w:val="FontStyle46"/>
          <w:b/>
        </w:rPr>
        <w:tab/>
      </w:r>
      <w:r w:rsidRPr="001342A9">
        <w:rPr>
          <w:rStyle w:val="FontStyle46"/>
          <w:b/>
        </w:rPr>
        <w:tab/>
      </w:r>
      <w:r w:rsidRPr="001342A9">
        <w:rPr>
          <w:rStyle w:val="FontStyle46"/>
          <w:b/>
        </w:rPr>
        <w:tab/>
      </w:r>
      <w:r w:rsidRPr="001342A9">
        <w:rPr>
          <w:rStyle w:val="FontStyle46"/>
          <w:b/>
        </w:rPr>
        <w:tab/>
      </w:r>
      <w:r w:rsidRPr="001342A9">
        <w:rPr>
          <w:rStyle w:val="FontStyle46"/>
          <w:b/>
        </w:rPr>
        <w:tab/>
      </w:r>
      <w:r w:rsidRPr="001342A9">
        <w:rPr>
          <w:rStyle w:val="FontStyle46"/>
          <w:b/>
        </w:rPr>
        <w:tab/>
      </w:r>
      <w:r w:rsidRPr="001342A9">
        <w:rPr>
          <w:rStyle w:val="FontStyle46"/>
          <w:b/>
        </w:rPr>
        <w:tab/>
        <w:t>Л.М. Сидоренко</w:t>
      </w:r>
    </w:p>
    <w:p w:rsidR="001342A9" w:rsidRPr="001342A9" w:rsidRDefault="001342A9" w:rsidP="003A0D4B">
      <w:pPr>
        <w:pStyle w:val="Style25"/>
        <w:widowControl/>
        <w:tabs>
          <w:tab w:val="left" w:pos="1061"/>
        </w:tabs>
        <w:suppressAutoHyphens/>
        <w:spacing w:line="240" w:lineRule="auto"/>
        <w:ind w:firstLine="0"/>
        <w:rPr>
          <w:rStyle w:val="FontStyle46"/>
          <w:b/>
        </w:rPr>
      </w:pPr>
    </w:p>
    <w:p w:rsidR="001342A9" w:rsidRPr="001342A9" w:rsidRDefault="001342A9" w:rsidP="003A0D4B">
      <w:pPr>
        <w:pStyle w:val="Style25"/>
        <w:widowControl/>
        <w:tabs>
          <w:tab w:val="left" w:pos="1061"/>
        </w:tabs>
        <w:suppressAutoHyphens/>
        <w:spacing w:line="240" w:lineRule="auto"/>
        <w:ind w:firstLine="0"/>
        <w:rPr>
          <w:rStyle w:val="FontStyle46"/>
          <w:b/>
        </w:rPr>
      </w:pPr>
      <w:r w:rsidRPr="001342A9">
        <w:rPr>
          <w:rStyle w:val="FontStyle46"/>
          <w:b/>
        </w:rPr>
        <w:t>Начальник ПТС</w:t>
      </w:r>
      <w:r w:rsidRPr="001342A9">
        <w:rPr>
          <w:rStyle w:val="FontStyle46"/>
          <w:b/>
        </w:rPr>
        <w:tab/>
      </w:r>
      <w:r w:rsidRPr="001342A9">
        <w:rPr>
          <w:rStyle w:val="FontStyle46"/>
          <w:b/>
        </w:rPr>
        <w:tab/>
      </w:r>
      <w:r w:rsidRPr="001342A9">
        <w:rPr>
          <w:rStyle w:val="FontStyle46"/>
          <w:b/>
        </w:rPr>
        <w:tab/>
      </w:r>
      <w:r w:rsidRPr="001342A9">
        <w:rPr>
          <w:rStyle w:val="FontStyle46"/>
          <w:b/>
        </w:rPr>
        <w:tab/>
      </w:r>
      <w:r w:rsidRPr="001342A9">
        <w:rPr>
          <w:rStyle w:val="FontStyle46"/>
          <w:b/>
        </w:rPr>
        <w:tab/>
      </w:r>
      <w:r w:rsidRPr="001342A9">
        <w:rPr>
          <w:rStyle w:val="FontStyle46"/>
          <w:b/>
        </w:rPr>
        <w:tab/>
      </w:r>
      <w:r w:rsidRPr="001342A9">
        <w:rPr>
          <w:rStyle w:val="FontStyle46"/>
          <w:b/>
        </w:rPr>
        <w:tab/>
      </w:r>
      <w:r w:rsidRPr="001342A9">
        <w:rPr>
          <w:rStyle w:val="FontStyle46"/>
          <w:b/>
        </w:rPr>
        <w:tab/>
        <w:t>И.В. Игнатьев</w:t>
      </w:r>
    </w:p>
    <w:p w:rsidR="001342A9" w:rsidRPr="001342A9" w:rsidRDefault="001342A9" w:rsidP="003A0D4B">
      <w:pPr>
        <w:pStyle w:val="Style25"/>
        <w:widowControl/>
        <w:tabs>
          <w:tab w:val="left" w:pos="1061"/>
        </w:tabs>
        <w:suppressAutoHyphens/>
        <w:spacing w:line="240" w:lineRule="auto"/>
        <w:ind w:firstLine="0"/>
        <w:rPr>
          <w:rStyle w:val="FontStyle46"/>
          <w:b/>
        </w:rPr>
      </w:pPr>
    </w:p>
    <w:p w:rsidR="001342A9" w:rsidRDefault="001342A9" w:rsidP="003A0D4B">
      <w:pPr>
        <w:pStyle w:val="Style25"/>
        <w:widowControl/>
        <w:tabs>
          <w:tab w:val="left" w:pos="1061"/>
        </w:tabs>
        <w:suppressAutoHyphens/>
        <w:spacing w:line="240" w:lineRule="auto"/>
        <w:ind w:firstLine="0"/>
        <w:rPr>
          <w:rStyle w:val="FontStyle46"/>
          <w:b/>
        </w:rPr>
      </w:pPr>
      <w:r w:rsidRPr="001342A9">
        <w:rPr>
          <w:rStyle w:val="FontStyle46"/>
          <w:b/>
        </w:rPr>
        <w:t>Инженер по ОТ и ТБ</w:t>
      </w:r>
      <w:r w:rsidRPr="001342A9">
        <w:rPr>
          <w:rStyle w:val="FontStyle46"/>
          <w:b/>
        </w:rPr>
        <w:tab/>
      </w:r>
      <w:r w:rsidRPr="001342A9">
        <w:rPr>
          <w:rStyle w:val="FontStyle46"/>
          <w:b/>
        </w:rPr>
        <w:tab/>
      </w:r>
      <w:r w:rsidRPr="001342A9">
        <w:rPr>
          <w:rStyle w:val="FontStyle46"/>
          <w:b/>
        </w:rPr>
        <w:tab/>
      </w:r>
      <w:r w:rsidRPr="001342A9">
        <w:rPr>
          <w:rStyle w:val="FontStyle46"/>
          <w:b/>
        </w:rPr>
        <w:tab/>
      </w:r>
      <w:r w:rsidRPr="001342A9">
        <w:rPr>
          <w:rStyle w:val="FontStyle46"/>
          <w:b/>
        </w:rPr>
        <w:tab/>
      </w:r>
      <w:r w:rsidRPr="001342A9">
        <w:rPr>
          <w:rStyle w:val="FontStyle46"/>
          <w:b/>
        </w:rPr>
        <w:tab/>
      </w:r>
      <w:r w:rsidRPr="001342A9">
        <w:rPr>
          <w:rStyle w:val="FontStyle46"/>
          <w:b/>
        </w:rPr>
        <w:tab/>
      </w:r>
      <w:r>
        <w:rPr>
          <w:rStyle w:val="FontStyle46"/>
          <w:b/>
        </w:rPr>
        <w:t>Е.А. Киселева</w:t>
      </w:r>
    </w:p>
    <w:p w:rsidR="001342A9" w:rsidRPr="001342A9" w:rsidRDefault="001342A9" w:rsidP="003A0D4B">
      <w:pPr>
        <w:pStyle w:val="Style25"/>
        <w:widowControl/>
        <w:tabs>
          <w:tab w:val="left" w:pos="1061"/>
        </w:tabs>
        <w:suppressAutoHyphens/>
        <w:spacing w:line="240" w:lineRule="auto"/>
        <w:ind w:firstLine="0"/>
        <w:rPr>
          <w:rStyle w:val="FontStyle46"/>
          <w:b/>
        </w:rPr>
      </w:pPr>
    </w:p>
    <w:p w:rsidR="001342A9" w:rsidRPr="001342A9" w:rsidRDefault="001342A9" w:rsidP="003A0D4B">
      <w:pPr>
        <w:pStyle w:val="Style25"/>
        <w:widowControl/>
        <w:tabs>
          <w:tab w:val="left" w:pos="1061"/>
        </w:tabs>
        <w:suppressAutoHyphens/>
        <w:spacing w:line="240" w:lineRule="auto"/>
        <w:ind w:firstLine="0"/>
        <w:rPr>
          <w:rStyle w:val="FontStyle46"/>
          <w:b/>
        </w:rPr>
      </w:pPr>
      <w:r w:rsidRPr="001342A9">
        <w:rPr>
          <w:rStyle w:val="FontStyle46"/>
          <w:b/>
        </w:rPr>
        <w:t>Ведущий инженер по спецоборудованию/</w:t>
      </w:r>
    </w:p>
    <w:p w:rsidR="001342A9" w:rsidRPr="001342A9" w:rsidRDefault="001342A9" w:rsidP="003A0D4B">
      <w:pPr>
        <w:pStyle w:val="Style25"/>
        <w:widowControl/>
        <w:tabs>
          <w:tab w:val="left" w:pos="1061"/>
        </w:tabs>
        <w:suppressAutoHyphens/>
        <w:spacing w:line="240" w:lineRule="auto"/>
        <w:ind w:firstLine="0"/>
        <w:rPr>
          <w:rStyle w:val="FontStyle46"/>
          <w:b/>
        </w:rPr>
      </w:pPr>
      <w:r w:rsidRPr="001342A9">
        <w:rPr>
          <w:rStyle w:val="FontStyle46"/>
          <w:b/>
        </w:rPr>
        <w:t>Председатель СТК</w:t>
      </w:r>
      <w:r w:rsidRPr="001342A9">
        <w:rPr>
          <w:rStyle w:val="FontStyle46"/>
          <w:b/>
        </w:rPr>
        <w:tab/>
      </w:r>
      <w:r w:rsidRPr="001342A9">
        <w:rPr>
          <w:rStyle w:val="FontStyle46"/>
          <w:b/>
        </w:rPr>
        <w:tab/>
      </w:r>
      <w:r w:rsidRPr="001342A9">
        <w:rPr>
          <w:rStyle w:val="FontStyle46"/>
          <w:b/>
        </w:rPr>
        <w:tab/>
      </w:r>
      <w:r w:rsidRPr="001342A9">
        <w:rPr>
          <w:rStyle w:val="FontStyle46"/>
          <w:b/>
        </w:rPr>
        <w:tab/>
      </w:r>
      <w:r w:rsidRPr="001342A9">
        <w:rPr>
          <w:rStyle w:val="FontStyle46"/>
          <w:b/>
        </w:rPr>
        <w:tab/>
      </w:r>
      <w:r w:rsidRPr="001342A9">
        <w:rPr>
          <w:rStyle w:val="FontStyle46"/>
          <w:b/>
        </w:rPr>
        <w:tab/>
      </w:r>
      <w:r w:rsidRPr="001342A9">
        <w:rPr>
          <w:rStyle w:val="FontStyle46"/>
          <w:b/>
        </w:rPr>
        <w:tab/>
      </w:r>
      <w:r w:rsidRPr="001342A9">
        <w:rPr>
          <w:rStyle w:val="FontStyle46"/>
          <w:b/>
        </w:rPr>
        <w:tab/>
        <w:t>В.И. Ковригин</w:t>
      </w:r>
    </w:p>
    <w:sectPr w:rsidR="001342A9" w:rsidRPr="001342A9" w:rsidSect="003A0D4B">
      <w:pgSz w:w="11906" w:h="16838"/>
      <w:pgMar w:top="426" w:right="851" w:bottom="56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872F4"/>
    <w:multiLevelType w:val="hybridMultilevel"/>
    <w:tmpl w:val="86701F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5EE18BE"/>
    <w:multiLevelType w:val="hybridMultilevel"/>
    <w:tmpl w:val="110EA004"/>
    <w:lvl w:ilvl="0" w:tplc="AF503A8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C7D5612"/>
    <w:multiLevelType w:val="hybridMultilevel"/>
    <w:tmpl w:val="54C47F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71B45794"/>
    <w:multiLevelType w:val="hybridMultilevel"/>
    <w:tmpl w:val="4F0CE6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06F"/>
    <w:rsid w:val="00032F7F"/>
    <w:rsid w:val="0005730E"/>
    <w:rsid w:val="000623D9"/>
    <w:rsid w:val="00075F2F"/>
    <w:rsid w:val="000B4759"/>
    <w:rsid w:val="000D0F9C"/>
    <w:rsid w:val="001276A9"/>
    <w:rsid w:val="001342A9"/>
    <w:rsid w:val="00156631"/>
    <w:rsid w:val="001653B0"/>
    <w:rsid w:val="0017042F"/>
    <w:rsid w:val="0019615F"/>
    <w:rsid w:val="002137D8"/>
    <w:rsid w:val="00214ECE"/>
    <w:rsid w:val="003002B5"/>
    <w:rsid w:val="00314B03"/>
    <w:rsid w:val="003543FE"/>
    <w:rsid w:val="00382AFA"/>
    <w:rsid w:val="003A0D4B"/>
    <w:rsid w:val="003C2C5E"/>
    <w:rsid w:val="003D5C80"/>
    <w:rsid w:val="00410D0F"/>
    <w:rsid w:val="00425558"/>
    <w:rsid w:val="004419D1"/>
    <w:rsid w:val="004D4705"/>
    <w:rsid w:val="0052476F"/>
    <w:rsid w:val="005A1C68"/>
    <w:rsid w:val="005B46FB"/>
    <w:rsid w:val="005D4980"/>
    <w:rsid w:val="005E406F"/>
    <w:rsid w:val="00640E08"/>
    <w:rsid w:val="00642517"/>
    <w:rsid w:val="0066289D"/>
    <w:rsid w:val="006E4C6B"/>
    <w:rsid w:val="00766614"/>
    <w:rsid w:val="007739FF"/>
    <w:rsid w:val="0077724B"/>
    <w:rsid w:val="0081365E"/>
    <w:rsid w:val="0084526E"/>
    <w:rsid w:val="008453B2"/>
    <w:rsid w:val="00854EA4"/>
    <w:rsid w:val="008556B7"/>
    <w:rsid w:val="0087794A"/>
    <w:rsid w:val="008E7271"/>
    <w:rsid w:val="008F4BA0"/>
    <w:rsid w:val="0097230D"/>
    <w:rsid w:val="00981B8B"/>
    <w:rsid w:val="00A56664"/>
    <w:rsid w:val="00B6306D"/>
    <w:rsid w:val="00BA569A"/>
    <w:rsid w:val="00BE6AB9"/>
    <w:rsid w:val="00C85583"/>
    <w:rsid w:val="00CA13B5"/>
    <w:rsid w:val="00CA76BA"/>
    <w:rsid w:val="00CC0A18"/>
    <w:rsid w:val="00D00DB7"/>
    <w:rsid w:val="00D1166C"/>
    <w:rsid w:val="00DA074A"/>
    <w:rsid w:val="00EC2F85"/>
    <w:rsid w:val="00EF1CCB"/>
    <w:rsid w:val="00F62A2B"/>
    <w:rsid w:val="00F67D45"/>
    <w:rsid w:val="00F746FD"/>
    <w:rsid w:val="00F9603F"/>
    <w:rsid w:val="00FB0FB0"/>
    <w:rsid w:val="00FB51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185C5D-26AE-4B29-BF0F-5A1D93C7F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406F"/>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3C2C5E"/>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E4C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3C2C5E"/>
    <w:rPr>
      <w:rFonts w:ascii="Times New Roman" w:eastAsia="Times New Roman" w:hAnsi="Times New Roman" w:cs="Times New Roman"/>
      <w:b/>
      <w:bCs/>
      <w:kern w:val="36"/>
      <w:sz w:val="48"/>
      <w:szCs w:val="48"/>
      <w:lang w:eastAsia="ru-RU"/>
    </w:rPr>
  </w:style>
  <w:style w:type="paragraph" w:styleId="a4">
    <w:name w:val="List Paragraph"/>
    <w:basedOn w:val="a"/>
    <w:uiPriority w:val="34"/>
    <w:qFormat/>
    <w:rsid w:val="003C2C5E"/>
    <w:pPr>
      <w:ind w:left="720"/>
      <w:contextualSpacing/>
    </w:pPr>
  </w:style>
  <w:style w:type="character" w:styleId="a5">
    <w:name w:val="Hyperlink"/>
    <w:basedOn w:val="a0"/>
    <w:uiPriority w:val="99"/>
    <w:unhideWhenUsed/>
    <w:rsid w:val="001653B0"/>
    <w:rPr>
      <w:color w:val="0563C1" w:themeColor="hyperlink"/>
      <w:u w:val="single"/>
    </w:rPr>
  </w:style>
  <w:style w:type="character" w:customStyle="1" w:styleId="FontStyle46">
    <w:name w:val="Font Style46"/>
    <w:basedOn w:val="a0"/>
    <w:uiPriority w:val="99"/>
    <w:rsid w:val="001342A9"/>
    <w:rPr>
      <w:rFonts w:ascii="Times New Roman" w:hAnsi="Times New Roman" w:cs="Times New Roman"/>
      <w:sz w:val="24"/>
      <w:szCs w:val="24"/>
    </w:rPr>
  </w:style>
  <w:style w:type="paragraph" w:customStyle="1" w:styleId="Style25">
    <w:name w:val="Style25"/>
    <w:basedOn w:val="a"/>
    <w:uiPriority w:val="99"/>
    <w:rsid w:val="001342A9"/>
    <w:pPr>
      <w:widowControl w:val="0"/>
      <w:autoSpaceDE w:val="0"/>
      <w:autoSpaceDN w:val="0"/>
      <w:adjustRightInd w:val="0"/>
      <w:spacing w:line="302" w:lineRule="exact"/>
      <w:ind w:hanging="355"/>
      <w:jc w:val="both"/>
    </w:pPr>
    <w:rPr>
      <w:rFonts w:eastAsiaTheme="minorEastAsia"/>
    </w:rPr>
  </w:style>
  <w:style w:type="paragraph" w:styleId="a6">
    <w:name w:val="Balloon Text"/>
    <w:basedOn w:val="a"/>
    <w:link w:val="a7"/>
    <w:uiPriority w:val="99"/>
    <w:semiHidden/>
    <w:unhideWhenUsed/>
    <w:rsid w:val="00214ECE"/>
    <w:rPr>
      <w:rFonts w:ascii="Segoe UI" w:hAnsi="Segoe UI" w:cs="Segoe UI"/>
      <w:sz w:val="18"/>
      <w:szCs w:val="18"/>
    </w:rPr>
  </w:style>
  <w:style w:type="character" w:customStyle="1" w:styleId="a7">
    <w:name w:val="Текст выноски Знак"/>
    <w:basedOn w:val="a0"/>
    <w:link w:val="a6"/>
    <w:uiPriority w:val="99"/>
    <w:semiHidden/>
    <w:rsid w:val="00214ECE"/>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9463520">
      <w:bodyDiv w:val="1"/>
      <w:marLeft w:val="0"/>
      <w:marRight w:val="0"/>
      <w:marTop w:val="0"/>
      <w:marBottom w:val="0"/>
      <w:divBdr>
        <w:top w:val="none" w:sz="0" w:space="0" w:color="auto"/>
        <w:left w:val="none" w:sz="0" w:space="0" w:color="auto"/>
        <w:bottom w:val="none" w:sz="0" w:space="0" w:color="auto"/>
        <w:right w:val="none" w:sz="0" w:space="0" w:color="auto"/>
      </w:divBdr>
    </w:div>
    <w:div w:id="214003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1EBF8CE04E59E37593A614A93D099414772E2C07911962688C0A1AACE64ED1BCE02C39D711F597603A6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BBA223CF80006908CB2F696D538B7D2E4E362B6C16360E216E4F6D0E35FB87019978BAD75F152413E2X7G" TargetMode="External"/><Relationship Id="rId12" Type="http://schemas.openxmlformats.org/officeDocument/2006/relationships/hyperlink" Target="consultantplus://offline/ref=F57F71017992085ACAABAB9741671B9DD70C52C6F1F8FFDFC1A0B858031B88B18D218C252664AF752F1E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BBA223CF80006908CB2F696D538B7D2E4E362B6C16360E216E4F6D0E35FB87019978BAD75F152413E2X6G" TargetMode="External"/><Relationship Id="rId11" Type="http://schemas.openxmlformats.org/officeDocument/2006/relationships/hyperlink" Target="consultantplus://offline/ref=F57F71017992085ACAABAB9741671B9DD70C52C6F1F8FFDFC1A0B858031B88B18D218C252664AC702F18F" TargetMode="External"/><Relationship Id="rId5" Type="http://schemas.openxmlformats.org/officeDocument/2006/relationships/hyperlink" Target="consultantplus://offline/ref=BBA223CF80006908CB2F696D538B7D2E4E362B6C16360E216E4F6D0E35FB87019978BAD75F152413E2X1G" TargetMode="External"/><Relationship Id="rId10" Type="http://schemas.openxmlformats.org/officeDocument/2006/relationships/hyperlink" Target="consultantplus://offline/ref=1373CE9D20D2E825725EF06EC9EA8C0EE3875F664B267BC8B47250DBF1iAlCL" TargetMode="External"/><Relationship Id="rId4" Type="http://schemas.openxmlformats.org/officeDocument/2006/relationships/webSettings" Target="webSettings.xml"/><Relationship Id="rId9" Type="http://schemas.openxmlformats.org/officeDocument/2006/relationships/hyperlink" Target="consultantplus://offline/ref=A1EBF8CE04E59E37593A614A93D099414771EEC6731C962688C0A1AACE64ED1BCE02C39D711C5B7903A9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336</TotalTime>
  <Pages>8</Pages>
  <Words>3532</Words>
  <Characters>20137</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Ищенко А. Алексей</cp:lastModifiedBy>
  <cp:revision>51</cp:revision>
  <cp:lastPrinted>2017-06-15T06:29:00Z</cp:lastPrinted>
  <dcterms:created xsi:type="dcterms:W3CDTF">2017-06-09T08:42:00Z</dcterms:created>
  <dcterms:modified xsi:type="dcterms:W3CDTF">2017-08-02T08:57:00Z</dcterms:modified>
</cp:coreProperties>
</file>